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E4" w:rsidRPr="00923EE5" w:rsidRDefault="00DE53E4" w:rsidP="00C84DC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923EE5">
        <w:rPr>
          <w:rFonts w:ascii="Times New Roman" w:eastAsia="仿宋_GB2312" w:hAnsi="Times New Roman" w:cs="Times New Roman"/>
          <w:sz w:val="28"/>
          <w:szCs w:val="28"/>
        </w:rPr>
        <w:t>附件：</w:t>
      </w:r>
      <w:bookmarkStart w:id="0" w:name="_GoBack"/>
      <w:bookmarkEnd w:id="0"/>
    </w:p>
    <w:p w:rsidR="002233AB" w:rsidRPr="002233AB" w:rsidRDefault="00C84DCE" w:rsidP="002233AB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2233AB">
        <w:rPr>
          <w:rFonts w:ascii="Times New Roman" w:eastAsia="华文中宋" w:hAnsi="Times New Roman" w:cs="Times New Roman"/>
          <w:b/>
          <w:sz w:val="44"/>
          <w:szCs w:val="44"/>
        </w:rPr>
        <w:t>中国版集团有限公司</w:t>
      </w:r>
    </w:p>
    <w:p w:rsidR="00EB5090" w:rsidRPr="002233AB" w:rsidRDefault="00C84DCE" w:rsidP="002233AB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2233AB">
        <w:rPr>
          <w:rFonts w:ascii="Times New Roman" w:eastAsia="华文中宋" w:hAnsi="Times New Roman" w:cs="Times New Roman"/>
          <w:b/>
          <w:sz w:val="44"/>
          <w:szCs w:val="44"/>
        </w:rPr>
        <w:t>2020</w:t>
      </w:r>
      <w:r w:rsidRPr="002233AB">
        <w:rPr>
          <w:rFonts w:ascii="Times New Roman" w:eastAsia="华文中宋" w:hAnsi="Times New Roman" w:cs="Times New Roman"/>
          <w:b/>
          <w:sz w:val="44"/>
          <w:szCs w:val="44"/>
        </w:rPr>
        <w:t>年度</w:t>
      </w:r>
      <w:r w:rsidRPr="002233AB">
        <w:rPr>
          <w:rFonts w:ascii="Times New Roman" w:eastAsia="华文中宋" w:hAnsi="Times New Roman" w:cs="Times New Roman"/>
          <w:b/>
          <w:sz w:val="44"/>
          <w:szCs w:val="44"/>
        </w:rPr>
        <w:t>“</w:t>
      </w:r>
      <w:r w:rsidRPr="002233AB">
        <w:rPr>
          <w:rFonts w:ascii="Times New Roman" w:eastAsia="华文中宋" w:hAnsi="Times New Roman" w:cs="Times New Roman"/>
          <w:b/>
          <w:sz w:val="44"/>
          <w:szCs w:val="44"/>
        </w:rPr>
        <w:t>香山论坛</w:t>
      </w:r>
      <w:r w:rsidRPr="002233AB">
        <w:rPr>
          <w:rFonts w:ascii="Times New Roman" w:eastAsia="华文中宋" w:hAnsi="Times New Roman" w:cs="Times New Roman"/>
          <w:b/>
          <w:sz w:val="44"/>
          <w:szCs w:val="44"/>
        </w:rPr>
        <w:t>”</w:t>
      </w:r>
      <w:r w:rsidRPr="002233AB">
        <w:rPr>
          <w:rFonts w:ascii="Times New Roman" w:eastAsia="华文中宋" w:hAnsi="Times New Roman" w:cs="Times New Roman"/>
          <w:b/>
          <w:sz w:val="44"/>
          <w:szCs w:val="44"/>
        </w:rPr>
        <w:t>大会获奖名单</w:t>
      </w:r>
    </w:p>
    <w:p w:rsidR="00923EE5" w:rsidRPr="004F4794" w:rsidRDefault="00923EE5" w:rsidP="00923EE5">
      <w:pPr>
        <w:spacing w:line="560" w:lineRule="exact"/>
        <w:jc w:val="center"/>
        <w:rPr>
          <w:rFonts w:ascii="Times New Roman" w:eastAsia="楷体_GB2312" w:hAnsi="Times New Roman" w:cs="Times New Roman"/>
          <w:sz w:val="28"/>
          <w:szCs w:val="28"/>
        </w:rPr>
      </w:pPr>
      <w:r w:rsidRPr="004F4794">
        <w:rPr>
          <w:rFonts w:ascii="Times New Roman" w:eastAsia="楷体_GB2312" w:hAnsi="Times New Roman" w:cs="Times New Roman"/>
          <w:sz w:val="28"/>
          <w:szCs w:val="28"/>
        </w:rPr>
        <w:t>（以单位排序）</w:t>
      </w:r>
    </w:p>
    <w:tbl>
      <w:tblPr>
        <w:tblStyle w:val="a5"/>
        <w:tblW w:w="10012" w:type="dxa"/>
        <w:jc w:val="center"/>
        <w:tblLook w:val="04A0" w:firstRow="1" w:lastRow="0" w:firstColumn="1" w:lastColumn="0" w:noHBand="0" w:noVBand="1"/>
      </w:tblPr>
      <w:tblGrid>
        <w:gridCol w:w="1129"/>
        <w:gridCol w:w="1512"/>
        <w:gridCol w:w="1512"/>
        <w:gridCol w:w="5859"/>
      </w:tblGrid>
      <w:tr w:rsidR="00C84DCE" w:rsidRPr="00923EE5" w:rsidTr="00923EE5">
        <w:trPr>
          <w:trHeight w:val="573"/>
          <w:jc w:val="center"/>
        </w:trPr>
        <w:tc>
          <w:tcPr>
            <w:tcW w:w="1129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黑体" w:hAnsi="Times New Roman" w:cs="Times New Roman"/>
                <w:sz w:val="28"/>
                <w:szCs w:val="28"/>
              </w:rPr>
              <w:t>类别</w:t>
            </w:r>
          </w:p>
        </w:tc>
        <w:tc>
          <w:tcPr>
            <w:tcW w:w="1512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黑体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1512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黑体" w:hAnsi="Times New Roman" w:cs="Times New Roman"/>
                <w:sz w:val="28"/>
                <w:szCs w:val="28"/>
              </w:rPr>
              <w:t>姓</w:t>
            </w:r>
            <w:r w:rsidR="00923EE5" w:rsidRPr="00923EE5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 w:rsidRPr="00923EE5">
              <w:rPr>
                <w:rFonts w:ascii="Times New Roman" w:eastAsia="黑体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5859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黑体" w:hAnsi="Times New Roman" w:cs="Times New Roman"/>
                <w:sz w:val="28"/>
                <w:szCs w:val="28"/>
              </w:rPr>
              <w:t>获奖文章</w:t>
            </w:r>
          </w:p>
        </w:tc>
      </w:tr>
      <w:tr w:rsidR="00C84DCE" w:rsidRPr="00923EE5" w:rsidTr="00923EE5">
        <w:trPr>
          <w:jc w:val="center"/>
        </w:trPr>
        <w:tc>
          <w:tcPr>
            <w:tcW w:w="1129" w:type="dxa"/>
            <w:vMerge w:val="restart"/>
            <w:vAlign w:val="center"/>
          </w:tcPr>
          <w:p w:rsidR="00D469FE" w:rsidRDefault="00D469FE" w:rsidP="00A037D5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最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佳</w:t>
            </w:r>
          </w:p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主题奖</w:t>
            </w:r>
          </w:p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3EE5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（</w:t>
            </w:r>
            <w:r w:rsidRPr="00923EE5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8</w:t>
            </w:r>
            <w:r w:rsidRPr="00923EE5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名）</w:t>
            </w:r>
          </w:p>
        </w:tc>
        <w:tc>
          <w:tcPr>
            <w:tcW w:w="1512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文学</w:t>
            </w:r>
          </w:p>
        </w:tc>
        <w:tc>
          <w:tcPr>
            <w:tcW w:w="1512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王琬舒</w:t>
            </w:r>
          </w:p>
        </w:tc>
        <w:tc>
          <w:tcPr>
            <w:tcW w:w="5859" w:type="dxa"/>
            <w:vAlign w:val="center"/>
          </w:tcPr>
          <w:p w:rsidR="00C84DCE" w:rsidRPr="00923EE5" w:rsidRDefault="00C84DCE" w:rsidP="00341E93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《走融合发展之路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探索出版的边界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——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以传统出版业中的文创</w:t>
            </w:r>
            <w:r w:rsidR="00341E93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板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块为例》</w:t>
            </w:r>
          </w:p>
        </w:tc>
      </w:tr>
      <w:tr w:rsidR="00C84DCE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商务</w:t>
            </w:r>
          </w:p>
        </w:tc>
        <w:tc>
          <w:tcPr>
            <w:tcW w:w="1512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郑佐之</w:t>
            </w:r>
          </w:p>
        </w:tc>
        <w:tc>
          <w:tcPr>
            <w:tcW w:w="5859" w:type="dxa"/>
            <w:vAlign w:val="center"/>
          </w:tcPr>
          <w:p w:rsidR="00C84DCE" w:rsidRPr="00923EE5" w:rsidRDefault="00C84DCE" w:rsidP="002233AB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《不想做主播的融媒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“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美编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”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不是好责编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——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论当代斜杠青年的自我修养》</w:t>
            </w:r>
          </w:p>
        </w:tc>
      </w:tr>
      <w:tr w:rsidR="00C84DCE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中华</w:t>
            </w:r>
          </w:p>
        </w:tc>
        <w:tc>
          <w:tcPr>
            <w:tcW w:w="1512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刘冬雪</w:t>
            </w:r>
          </w:p>
        </w:tc>
        <w:tc>
          <w:tcPr>
            <w:tcW w:w="5859" w:type="dxa"/>
            <w:vAlign w:val="center"/>
          </w:tcPr>
          <w:p w:rsidR="00C84DCE" w:rsidRPr="00923EE5" w:rsidRDefault="00C84DCE" w:rsidP="00A037D5">
            <w:pPr>
              <w:spacing w:line="44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《加强党建引领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提升社会效益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——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以中华书局为例》</w:t>
            </w:r>
          </w:p>
        </w:tc>
      </w:tr>
      <w:tr w:rsidR="00C84DCE" w:rsidRPr="00923EE5" w:rsidTr="00932EB5">
        <w:trPr>
          <w:trHeight w:val="618"/>
          <w:jc w:val="center"/>
        </w:trPr>
        <w:tc>
          <w:tcPr>
            <w:tcW w:w="1129" w:type="dxa"/>
            <w:vMerge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84DCE" w:rsidRPr="00923EE5" w:rsidRDefault="00C84DCE" w:rsidP="00932EB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音乐</w:t>
            </w:r>
          </w:p>
        </w:tc>
        <w:tc>
          <w:tcPr>
            <w:tcW w:w="1512" w:type="dxa"/>
            <w:vAlign w:val="center"/>
          </w:tcPr>
          <w:p w:rsidR="00C84DCE" w:rsidRPr="00923EE5" w:rsidRDefault="00C84DCE" w:rsidP="00932EB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杨济如</w:t>
            </w:r>
          </w:p>
        </w:tc>
        <w:tc>
          <w:tcPr>
            <w:tcW w:w="5859" w:type="dxa"/>
            <w:vAlign w:val="center"/>
          </w:tcPr>
          <w:p w:rsidR="00C84DCE" w:rsidRPr="00923EE5" w:rsidRDefault="00C84DCE" w:rsidP="00A037D5">
            <w:pPr>
              <w:spacing w:line="44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《与子携行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共创共赢》</w:t>
            </w:r>
          </w:p>
        </w:tc>
      </w:tr>
      <w:tr w:rsidR="00C84DCE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总店</w:t>
            </w:r>
          </w:p>
        </w:tc>
        <w:tc>
          <w:tcPr>
            <w:tcW w:w="1512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刘小雪</w:t>
            </w:r>
          </w:p>
        </w:tc>
        <w:tc>
          <w:tcPr>
            <w:tcW w:w="5859" w:type="dxa"/>
            <w:vAlign w:val="center"/>
          </w:tcPr>
          <w:p w:rsidR="00C84DCE" w:rsidRPr="00923EE5" w:rsidRDefault="00C84DCE" w:rsidP="002233AB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《搭乘互联网发展快车道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适应移动消费新场景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——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直播与出版行业融合发展的思考》</w:t>
            </w:r>
          </w:p>
        </w:tc>
      </w:tr>
      <w:tr w:rsidR="00C84DCE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中图</w:t>
            </w:r>
          </w:p>
        </w:tc>
        <w:tc>
          <w:tcPr>
            <w:tcW w:w="1512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邓南茜</w:t>
            </w:r>
          </w:p>
        </w:tc>
        <w:tc>
          <w:tcPr>
            <w:tcW w:w="5859" w:type="dxa"/>
            <w:vAlign w:val="center"/>
          </w:tcPr>
          <w:p w:rsidR="00C84DCE" w:rsidRPr="00923EE5" w:rsidRDefault="00C84DCE" w:rsidP="002233AB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《化危为机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整合打通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——“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首届中版好书全球云展销大会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”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的策划与创新》</w:t>
            </w:r>
          </w:p>
        </w:tc>
      </w:tr>
      <w:tr w:rsidR="00C84DCE" w:rsidRPr="00923EE5" w:rsidTr="00932EB5">
        <w:trPr>
          <w:trHeight w:val="636"/>
          <w:jc w:val="center"/>
        </w:trPr>
        <w:tc>
          <w:tcPr>
            <w:tcW w:w="1129" w:type="dxa"/>
            <w:vMerge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现教社</w:t>
            </w:r>
          </w:p>
        </w:tc>
        <w:tc>
          <w:tcPr>
            <w:tcW w:w="1512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于文倩</w:t>
            </w:r>
          </w:p>
        </w:tc>
        <w:tc>
          <w:tcPr>
            <w:tcW w:w="5859" w:type="dxa"/>
            <w:vAlign w:val="center"/>
          </w:tcPr>
          <w:p w:rsidR="00C84DCE" w:rsidRPr="00923EE5" w:rsidRDefault="00C84DCE" w:rsidP="00A037D5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《练就慧眼强四力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融合发展献好书》</w:t>
            </w:r>
          </w:p>
        </w:tc>
      </w:tr>
      <w:tr w:rsidR="00C84DCE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中版文化</w:t>
            </w:r>
          </w:p>
        </w:tc>
        <w:tc>
          <w:tcPr>
            <w:tcW w:w="1512" w:type="dxa"/>
            <w:vAlign w:val="center"/>
          </w:tcPr>
          <w:p w:rsidR="00C84DCE" w:rsidRPr="00923EE5" w:rsidRDefault="00C84DCE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赵小峦</w:t>
            </w:r>
          </w:p>
        </w:tc>
        <w:tc>
          <w:tcPr>
            <w:tcW w:w="5859" w:type="dxa"/>
            <w:vAlign w:val="center"/>
          </w:tcPr>
          <w:p w:rsidR="00C84DCE" w:rsidRPr="00923EE5" w:rsidRDefault="00C84DCE" w:rsidP="002233AB">
            <w:pPr>
              <w:spacing w:line="40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《传承</w:t>
            </w:r>
            <w:r w:rsidRPr="00923EE5">
              <w:rPr>
                <w:rFonts w:ascii="Times New Roman" w:eastAsia="微软雅黑" w:hAnsi="Times New Roman" w:cs="Times New Roman"/>
                <w:bCs/>
                <w:sz w:val="28"/>
                <w:szCs w:val="28"/>
              </w:rPr>
              <w:t>·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融合</w:t>
            </w:r>
            <w:r w:rsidRPr="00923EE5">
              <w:rPr>
                <w:rFonts w:ascii="Times New Roman" w:eastAsia="微软雅黑" w:hAnsi="Times New Roman" w:cs="Times New Roman"/>
                <w:bCs/>
                <w:sz w:val="28"/>
                <w:szCs w:val="28"/>
              </w:rPr>
              <w:t>·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发展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融媒体时代弘扬中华优秀传统文化的创新之道》</w:t>
            </w:r>
          </w:p>
        </w:tc>
      </w:tr>
      <w:tr w:rsidR="001103EA" w:rsidRPr="00923EE5" w:rsidTr="00923EE5">
        <w:trPr>
          <w:jc w:val="center"/>
        </w:trPr>
        <w:tc>
          <w:tcPr>
            <w:tcW w:w="1129" w:type="dxa"/>
            <w:vMerge w:val="restart"/>
            <w:vAlign w:val="center"/>
          </w:tcPr>
          <w:p w:rsidR="003A5F93" w:rsidRPr="00923EE5" w:rsidRDefault="001103EA" w:rsidP="003A5F93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创新奖</w:t>
            </w:r>
          </w:p>
          <w:p w:rsidR="001103EA" w:rsidRPr="00923EE5" w:rsidRDefault="001103EA" w:rsidP="003A5F93">
            <w:pPr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3EE5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（</w:t>
            </w:r>
            <w:r w:rsidRPr="00923EE5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10</w:t>
            </w:r>
            <w:r w:rsidRPr="00923EE5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名）</w:t>
            </w: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百科</w:t>
            </w: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杨美虹</w:t>
            </w:r>
          </w:p>
        </w:tc>
        <w:tc>
          <w:tcPr>
            <w:tcW w:w="5859" w:type="dxa"/>
            <w:vAlign w:val="center"/>
          </w:tcPr>
          <w:p w:rsidR="001103EA" w:rsidRPr="00923EE5" w:rsidRDefault="001103EA" w:rsidP="002233AB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《整体论思维在现代网络百科全书建设中的体现与应用初探》</w:t>
            </w:r>
          </w:p>
        </w:tc>
      </w:tr>
      <w:tr w:rsidR="001103EA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美术</w:t>
            </w: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魏平远</w:t>
            </w:r>
          </w:p>
        </w:tc>
        <w:tc>
          <w:tcPr>
            <w:tcW w:w="5859" w:type="dxa"/>
            <w:vAlign w:val="center"/>
          </w:tcPr>
          <w:p w:rsidR="001103EA" w:rsidRPr="00923EE5" w:rsidRDefault="001103EA" w:rsidP="00A037D5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《校对是门大学问》</w:t>
            </w:r>
          </w:p>
        </w:tc>
      </w:tr>
      <w:tr w:rsidR="001103EA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中译公司</w:t>
            </w: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张琳洁</w:t>
            </w:r>
          </w:p>
        </w:tc>
        <w:tc>
          <w:tcPr>
            <w:tcW w:w="5859" w:type="dxa"/>
            <w:vAlign w:val="center"/>
          </w:tcPr>
          <w:p w:rsidR="001103EA" w:rsidRPr="00923EE5" w:rsidRDefault="001103EA" w:rsidP="00A037D5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《让语言插上科技的翅膀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用翻译搭建全球化桥梁》</w:t>
            </w:r>
          </w:p>
        </w:tc>
      </w:tr>
      <w:tr w:rsidR="001103EA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东方</w:t>
            </w:r>
          </w:p>
        </w:tc>
        <w:tc>
          <w:tcPr>
            <w:tcW w:w="1512" w:type="dxa"/>
            <w:vAlign w:val="center"/>
          </w:tcPr>
          <w:p w:rsidR="001103EA" w:rsidRPr="00923EE5" w:rsidRDefault="003A5F93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唐</w:t>
            </w:r>
            <w:r w:rsidR="001103EA"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君宇</w:t>
            </w:r>
          </w:p>
        </w:tc>
        <w:tc>
          <w:tcPr>
            <w:tcW w:w="5859" w:type="dxa"/>
            <w:vAlign w:val="center"/>
          </w:tcPr>
          <w:p w:rsidR="001103EA" w:rsidRPr="00923EE5" w:rsidRDefault="001103EA" w:rsidP="00A037D5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《出版社文创发展的思考》</w:t>
            </w:r>
          </w:p>
        </w:tc>
      </w:tr>
      <w:tr w:rsidR="001103EA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中图</w:t>
            </w: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施</w:t>
            </w:r>
            <w:r w:rsidRPr="00923EE5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琤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嫣</w:t>
            </w:r>
          </w:p>
        </w:tc>
        <w:tc>
          <w:tcPr>
            <w:tcW w:w="5859" w:type="dxa"/>
            <w:vAlign w:val="center"/>
          </w:tcPr>
          <w:p w:rsidR="001103EA" w:rsidRPr="00923EE5" w:rsidRDefault="001103EA" w:rsidP="001103EA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《静水流深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日拱一卒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——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中图现代书店媒体企划的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“0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进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1”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之路》</w:t>
            </w:r>
          </w:p>
        </w:tc>
      </w:tr>
      <w:tr w:rsidR="001103EA" w:rsidRPr="00923EE5" w:rsidTr="00932EB5">
        <w:trPr>
          <w:trHeight w:val="934"/>
          <w:jc w:val="center"/>
        </w:trPr>
        <w:tc>
          <w:tcPr>
            <w:tcW w:w="1129" w:type="dxa"/>
            <w:vMerge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民主法制</w:t>
            </w: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许泽荣</w:t>
            </w:r>
          </w:p>
        </w:tc>
        <w:tc>
          <w:tcPr>
            <w:tcW w:w="5859" w:type="dxa"/>
            <w:vAlign w:val="center"/>
          </w:tcPr>
          <w:p w:rsidR="001103EA" w:rsidRPr="00923EE5" w:rsidRDefault="001103EA" w:rsidP="002233AB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《守正创新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法律类出版社有新招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——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以民法典系列图书出版为视角》</w:t>
            </w:r>
          </w:p>
        </w:tc>
      </w:tr>
      <w:tr w:rsidR="001103EA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中译社</w:t>
            </w: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郭宇佳</w:t>
            </w:r>
          </w:p>
        </w:tc>
        <w:tc>
          <w:tcPr>
            <w:tcW w:w="5859" w:type="dxa"/>
            <w:vAlign w:val="center"/>
          </w:tcPr>
          <w:p w:rsidR="001103EA" w:rsidRPr="00923EE5" w:rsidRDefault="001103EA" w:rsidP="002233AB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《站在直播风口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如何乘风破浪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——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关于中小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lastRenderedPageBreak/>
              <w:t>出版社直播的几点思考》</w:t>
            </w:r>
          </w:p>
        </w:tc>
      </w:tr>
      <w:tr w:rsidR="001103EA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世图</w:t>
            </w: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余坤泽</w:t>
            </w:r>
          </w:p>
        </w:tc>
        <w:tc>
          <w:tcPr>
            <w:tcW w:w="5859" w:type="dxa"/>
            <w:vAlign w:val="center"/>
          </w:tcPr>
          <w:p w:rsidR="001103EA" w:rsidRPr="00923EE5" w:rsidRDefault="001103EA" w:rsidP="002233AB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《浅谈融合出版产品的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“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冷启动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”——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以广东世图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“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世图粤读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”APP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为例》</w:t>
            </w:r>
          </w:p>
        </w:tc>
      </w:tr>
      <w:tr w:rsidR="001103EA" w:rsidRPr="00923EE5" w:rsidTr="002233AB">
        <w:trPr>
          <w:trHeight w:val="752"/>
          <w:jc w:val="center"/>
        </w:trPr>
        <w:tc>
          <w:tcPr>
            <w:tcW w:w="1129" w:type="dxa"/>
            <w:vMerge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三联书店</w:t>
            </w: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俞力莎</w:t>
            </w:r>
          </w:p>
        </w:tc>
        <w:tc>
          <w:tcPr>
            <w:tcW w:w="5859" w:type="dxa"/>
            <w:vAlign w:val="center"/>
          </w:tcPr>
          <w:p w:rsidR="001103EA" w:rsidRPr="00923EE5" w:rsidRDefault="001103EA" w:rsidP="002233AB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《融合项目的成长</w:t>
            </w:r>
            <w:r w:rsidR="00962F53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依赖的是传媒公司的整体转型》</w:t>
            </w:r>
          </w:p>
        </w:tc>
      </w:tr>
      <w:tr w:rsidR="001103EA" w:rsidRPr="00923EE5" w:rsidTr="00932EB5">
        <w:trPr>
          <w:trHeight w:val="676"/>
          <w:jc w:val="center"/>
        </w:trPr>
        <w:tc>
          <w:tcPr>
            <w:tcW w:w="1129" w:type="dxa"/>
            <w:vMerge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中版联</w:t>
            </w:r>
          </w:p>
        </w:tc>
        <w:tc>
          <w:tcPr>
            <w:tcW w:w="1512" w:type="dxa"/>
            <w:vAlign w:val="center"/>
          </w:tcPr>
          <w:p w:rsidR="001103EA" w:rsidRPr="00923EE5" w:rsidRDefault="001103EA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贾志勇</w:t>
            </w:r>
          </w:p>
        </w:tc>
        <w:tc>
          <w:tcPr>
            <w:tcW w:w="5859" w:type="dxa"/>
            <w:vAlign w:val="center"/>
          </w:tcPr>
          <w:p w:rsidR="001103EA" w:rsidRPr="00923EE5" w:rsidRDefault="001103EA" w:rsidP="00A037D5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《坚持正确导向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敢于真正创新》</w:t>
            </w:r>
          </w:p>
        </w:tc>
      </w:tr>
      <w:tr w:rsidR="00847ABC" w:rsidRPr="00923EE5" w:rsidTr="00932EB5">
        <w:trPr>
          <w:trHeight w:val="700"/>
          <w:jc w:val="center"/>
        </w:trPr>
        <w:tc>
          <w:tcPr>
            <w:tcW w:w="1129" w:type="dxa"/>
            <w:vMerge w:val="restart"/>
            <w:vAlign w:val="center"/>
          </w:tcPr>
          <w:p w:rsidR="00847ABC" w:rsidRPr="00923EE5" w:rsidRDefault="00847ABC" w:rsidP="001103EA">
            <w:pPr>
              <w:spacing w:line="500" w:lineRule="exact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建言奖</w:t>
            </w:r>
          </w:p>
          <w:p w:rsidR="00847ABC" w:rsidRPr="00923EE5" w:rsidRDefault="00847ABC" w:rsidP="001103EA">
            <w:pPr>
              <w:spacing w:line="500" w:lineRule="exac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923EE5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（</w:t>
            </w:r>
            <w:r w:rsidRPr="00923EE5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15</w:t>
            </w:r>
            <w:r w:rsidRPr="00923EE5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名）</w:t>
            </w: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文学</w:t>
            </w: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关淑格</w:t>
            </w:r>
          </w:p>
        </w:tc>
        <w:tc>
          <w:tcPr>
            <w:tcW w:w="5859" w:type="dxa"/>
            <w:vAlign w:val="center"/>
          </w:tcPr>
          <w:p w:rsidR="00847ABC" w:rsidRPr="00923EE5" w:rsidRDefault="00847ABC" w:rsidP="00D469FE">
            <w:pPr>
              <w:spacing w:line="44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《后疫情时代下</w:t>
            </w:r>
            <w:r w:rsidR="00D469FE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出版业新媒体营销的创新之道》</w:t>
            </w:r>
          </w:p>
        </w:tc>
      </w:tr>
      <w:tr w:rsidR="00847ABC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商务</w:t>
            </w: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吉狄娜</w:t>
            </w:r>
          </w:p>
        </w:tc>
        <w:tc>
          <w:tcPr>
            <w:tcW w:w="5859" w:type="dxa"/>
            <w:vAlign w:val="center"/>
          </w:tcPr>
          <w:p w:rsidR="00847ABC" w:rsidRPr="00923EE5" w:rsidRDefault="00847ABC" w:rsidP="002233AB">
            <w:pPr>
              <w:spacing w:line="40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《用声音迎接商务印书馆的明天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——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浅谈对有声项目的思考及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“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声价值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”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评估体系建设》</w:t>
            </w:r>
          </w:p>
        </w:tc>
      </w:tr>
      <w:tr w:rsidR="00847ABC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中华</w:t>
            </w: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任凯龙</w:t>
            </w:r>
          </w:p>
        </w:tc>
        <w:tc>
          <w:tcPr>
            <w:tcW w:w="5859" w:type="dxa"/>
            <w:vAlign w:val="center"/>
          </w:tcPr>
          <w:p w:rsidR="00847ABC" w:rsidRPr="00923EE5" w:rsidRDefault="00847ABC" w:rsidP="001103EA">
            <w:pPr>
              <w:spacing w:line="50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《论出版业供给侧结构性改革对编辑工作的启示》</w:t>
            </w:r>
          </w:p>
        </w:tc>
      </w:tr>
      <w:tr w:rsidR="00847ABC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百科</w:t>
            </w: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陈莎日娜</w:t>
            </w:r>
          </w:p>
        </w:tc>
        <w:tc>
          <w:tcPr>
            <w:tcW w:w="5859" w:type="dxa"/>
            <w:vAlign w:val="center"/>
          </w:tcPr>
          <w:p w:rsidR="00847ABC" w:rsidRPr="00923EE5" w:rsidRDefault="00847ABC" w:rsidP="002233AB">
            <w:pPr>
              <w:spacing w:line="40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《试论儿童百科全书的科学性问题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——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以</w:t>
            </w:r>
            <w:r w:rsidR="003A5F93"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〈中国儿童地图百科全书</w:t>
            </w:r>
            <w:r w:rsidR="003A5F93"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•</w:t>
            </w:r>
            <w:r w:rsidR="003A5F93"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地球三极探险〉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等为例》</w:t>
            </w:r>
          </w:p>
        </w:tc>
      </w:tr>
      <w:tr w:rsidR="00847ABC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美术</w:t>
            </w: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钟</w:t>
            </w:r>
            <w:r w:rsidR="00923EE5"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村</w:t>
            </w:r>
          </w:p>
        </w:tc>
        <w:tc>
          <w:tcPr>
            <w:tcW w:w="5859" w:type="dxa"/>
            <w:vAlign w:val="center"/>
          </w:tcPr>
          <w:p w:rsidR="00847ABC" w:rsidRPr="00923EE5" w:rsidRDefault="00847ABC" w:rsidP="002233AB">
            <w:pPr>
              <w:spacing w:line="40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《打造高素质青年人才队伍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助力高质量发展》</w:t>
            </w:r>
          </w:p>
        </w:tc>
      </w:tr>
      <w:tr w:rsidR="00847ABC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音乐</w:t>
            </w: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马予涵</w:t>
            </w:r>
          </w:p>
        </w:tc>
        <w:tc>
          <w:tcPr>
            <w:tcW w:w="5859" w:type="dxa"/>
            <w:vAlign w:val="center"/>
          </w:tcPr>
          <w:p w:rsidR="00847ABC" w:rsidRPr="00923EE5" w:rsidRDefault="00847ABC" w:rsidP="002233AB">
            <w:pPr>
              <w:spacing w:line="40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《音乐立体出版新尝试》</w:t>
            </w:r>
          </w:p>
        </w:tc>
      </w:tr>
      <w:tr w:rsidR="00847ABC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总店</w:t>
            </w: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熊章晗</w:t>
            </w:r>
          </w:p>
        </w:tc>
        <w:tc>
          <w:tcPr>
            <w:tcW w:w="5859" w:type="dxa"/>
            <w:vAlign w:val="center"/>
          </w:tcPr>
          <w:p w:rsidR="00847ABC" w:rsidRPr="00923EE5" w:rsidRDefault="00847ABC" w:rsidP="002233AB">
            <w:pPr>
              <w:spacing w:line="40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《挖掘优势创新机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顺势而为开新局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——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浅谈新华书店总店教材业务转型升级的探索》</w:t>
            </w:r>
          </w:p>
        </w:tc>
      </w:tr>
      <w:tr w:rsidR="00847ABC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中图</w:t>
            </w: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张子健</w:t>
            </w:r>
          </w:p>
        </w:tc>
        <w:tc>
          <w:tcPr>
            <w:tcW w:w="5859" w:type="dxa"/>
            <w:vAlign w:val="center"/>
          </w:tcPr>
          <w:p w:rsidR="00847ABC" w:rsidRPr="00923EE5" w:rsidRDefault="00847ABC" w:rsidP="002233AB">
            <w:pPr>
              <w:spacing w:line="40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“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新绘本原创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”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三论》</w:t>
            </w:r>
          </w:p>
        </w:tc>
      </w:tr>
      <w:tr w:rsidR="00847ABC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现教社</w:t>
            </w: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李昊天</w:t>
            </w:r>
          </w:p>
        </w:tc>
        <w:tc>
          <w:tcPr>
            <w:tcW w:w="5859" w:type="dxa"/>
            <w:vAlign w:val="center"/>
          </w:tcPr>
          <w:p w:rsidR="00847ABC" w:rsidRPr="00923EE5" w:rsidRDefault="00847ABC" w:rsidP="002233AB">
            <w:pPr>
              <w:spacing w:line="40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《出版后浪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乘风破浪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——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用好教育思维，当好年轻编辑，做好少儿出版》</w:t>
            </w:r>
          </w:p>
        </w:tc>
      </w:tr>
      <w:tr w:rsidR="00847ABC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民主法制</w:t>
            </w: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吴</w:t>
            </w:r>
            <w:r w:rsidR="00923EE5"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静</w:t>
            </w:r>
          </w:p>
        </w:tc>
        <w:tc>
          <w:tcPr>
            <w:tcW w:w="5859" w:type="dxa"/>
            <w:vAlign w:val="center"/>
          </w:tcPr>
          <w:p w:rsidR="00847ABC" w:rsidRPr="00923EE5" w:rsidRDefault="00847ABC" w:rsidP="002233AB">
            <w:pPr>
              <w:spacing w:line="40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《拥抱技术变革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促进法律传播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——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法律人工智能产品探索和实践》</w:t>
            </w:r>
          </w:p>
        </w:tc>
      </w:tr>
      <w:tr w:rsidR="00847ABC" w:rsidRPr="00923EE5" w:rsidTr="00923EE5">
        <w:trPr>
          <w:jc w:val="center"/>
        </w:trPr>
        <w:tc>
          <w:tcPr>
            <w:tcW w:w="1129" w:type="dxa"/>
            <w:vMerge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中译社</w:t>
            </w: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吴</w:t>
            </w:r>
            <w:r w:rsidR="00923EE5"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迪</w:t>
            </w:r>
          </w:p>
        </w:tc>
        <w:tc>
          <w:tcPr>
            <w:tcW w:w="5859" w:type="dxa"/>
            <w:vAlign w:val="center"/>
          </w:tcPr>
          <w:p w:rsidR="00847ABC" w:rsidRPr="00923EE5" w:rsidRDefault="00847ABC" w:rsidP="002233AB">
            <w:pPr>
              <w:spacing w:line="40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《从编辑角度谈中小型出版社图书直播的风险管理》</w:t>
            </w:r>
          </w:p>
        </w:tc>
      </w:tr>
      <w:tr w:rsidR="00847ABC" w:rsidRPr="00923EE5" w:rsidTr="00932EB5">
        <w:trPr>
          <w:trHeight w:val="533"/>
          <w:jc w:val="center"/>
        </w:trPr>
        <w:tc>
          <w:tcPr>
            <w:tcW w:w="1129" w:type="dxa"/>
            <w:vMerge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世图</w:t>
            </w: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鲍柳康</w:t>
            </w:r>
          </w:p>
        </w:tc>
        <w:tc>
          <w:tcPr>
            <w:tcW w:w="5859" w:type="dxa"/>
            <w:vAlign w:val="center"/>
          </w:tcPr>
          <w:p w:rsidR="00847ABC" w:rsidRPr="00923EE5" w:rsidRDefault="00847ABC" w:rsidP="00A037D5">
            <w:pPr>
              <w:spacing w:line="44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《出版企业利用新媒体技术创新情况探究》</w:t>
            </w:r>
          </w:p>
        </w:tc>
      </w:tr>
      <w:tr w:rsidR="00847ABC" w:rsidRPr="00923EE5" w:rsidTr="00932EB5">
        <w:trPr>
          <w:trHeight w:val="541"/>
          <w:jc w:val="center"/>
        </w:trPr>
        <w:tc>
          <w:tcPr>
            <w:tcW w:w="1129" w:type="dxa"/>
            <w:vMerge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华文</w:t>
            </w: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张超琪</w:t>
            </w:r>
          </w:p>
        </w:tc>
        <w:tc>
          <w:tcPr>
            <w:tcW w:w="5859" w:type="dxa"/>
            <w:vAlign w:val="center"/>
          </w:tcPr>
          <w:p w:rsidR="00847ABC" w:rsidRPr="00923EE5" w:rsidRDefault="00847ABC" w:rsidP="00A037D5">
            <w:pPr>
              <w:spacing w:line="44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《华文出版社融合发展探索之路》</w:t>
            </w:r>
          </w:p>
        </w:tc>
      </w:tr>
      <w:tr w:rsidR="00847ABC" w:rsidRPr="00923EE5" w:rsidTr="00932EB5">
        <w:trPr>
          <w:trHeight w:val="577"/>
          <w:jc w:val="center"/>
        </w:trPr>
        <w:tc>
          <w:tcPr>
            <w:tcW w:w="1129" w:type="dxa"/>
            <w:vMerge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新华联合</w:t>
            </w: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隋丽娜</w:t>
            </w:r>
          </w:p>
        </w:tc>
        <w:tc>
          <w:tcPr>
            <w:tcW w:w="5859" w:type="dxa"/>
            <w:vAlign w:val="center"/>
          </w:tcPr>
          <w:p w:rsidR="00847ABC" w:rsidRPr="00923EE5" w:rsidRDefault="00847ABC" w:rsidP="00A037D5">
            <w:pPr>
              <w:spacing w:line="44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《持续探索业财一体化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助推公司高质量发展》</w:t>
            </w:r>
          </w:p>
        </w:tc>
      </w:tr>
      <w:tr w:rsidR="00847ABC" w:rsidRPr="00923EE5" w:rsidTr="00932EB5">
        <w:trPr>
          <w:trHeight w:val="557"/>
          <w:jc w:val="center"/>
        </w:trPr>
        <w:tc>
          <w:tcPr>
            <w:tcW w:w="1129" w:type="dxa"/>
            <w:vMerge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中版昆仑</w:t>
            </w:r>
          </w:p>
        </w:tc>
        <w:tc>
          <w:tcPr>
            <w:tcW w:w="1512" w:type="dxa"/>
            <w:vAlign w:val="center"/>
          </w:tcPr>
          <w:p w:rsidR="00847ABC" w:rsidRPr="00923EE5" w:rsidRDefault="00847ABC" w:rsidP="00A037D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籍</w:t>
            </w:r>
            <w:r w:rsidR="00923EE5"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鲁</w:t>
            </w:r>
          </w:p>
        </w:tc>
        <w:tc>
          <w:tcPr>
            <w:tcW w:w="5859" w:type="dxa"/>
            <w:vAlign w:val="center"/>
          </w:tcPr>
          <w:p w:rsidR="00847ABC" w:rsidRPr="00923EE5" w:rsidRDefault="00847ABC" w:rsidP="00A037D5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《深耕优质图书资源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23EE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打造出版影视桥梁》</w:t>
            </w:r>
          </w:p>
        </w:tc>
      </w:tr>
    </w:tbl>
    <w:p w:rsidR="00C84DCE" w:rsidRPr="00923EE5" w:rsidRDefault="00C84DCE" w:rsidP="00847AB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C84DCE" w:rsidRPr="00923EE5" w:rsidSect="00863E26">
      <w:footerReference w:type="even" r:id="rId6"/>
      <w:footerReference w:type="default" r:id="rId7"/>
      <w:pgSz w:w="11906" w:h="16838"/>
      <w:pgMar w:top="1440" w:right="1701" w:bottom="1440" w:left="170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33" w:rsidRDefault="00810033" w:rsidP="00EB5090">
      <w:r>
        <w:separator/>
      </w:r>
    </w:p>
  </w:endnote>
  <w:endnote w:type="continuationSeparator" w:id="0">
    <w:p w:rsidR="00810033" w:rsidRDefault="00810033" w:rsidP="00EB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18506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863E26" w:rsidRPr="00863E26" w:rsidRDefault="00863E26" w:rsidP="00863E26">
        <w:pPr>
          <w:pStyle w:val="a4"/>
          <w:rPr>
            <w:rFonts w:asciiTheme="minorEastAsia" w:hAnsiTheme="minorEastAsia"/>
            <w:sz w:val="24"/>
            <w:szCs w:val="24"/>
          </w:rPr>
        </w:pPr>
        <w:r w:rsidRPr="00863E26">
          <w:rPr>
            <w:rFonts w:asciiTheme="minorEastAsia" w:hAnsiTheme="minorEastAsia"/>
            <w:sz w:val="24"/>
            <w:szCs w:val="24"/>
          </w:rPr>
          <w:fldChar w:fldCharType="begin"/>
        </w:r>
        <w:r w:rsidRPr="00863E26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863E26">
          <w:rPr>
            <w:rFonts w:asciiTheme="minorEastAsia" w:hAnsiTheme="minorEastAsia"/>
            <w:sz w:val="24"/>
            <w:szCs w:val="24"/>
          </w:rPr>
          <w:fldChar w:fldCharType="separate"/>
        </w:r>
        <w:r w:rsidR="008407B3" w:rsidRPr="008407B3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8407B3">
          <w:rPr>
            <w:rFonts w:asciiTheme="minorEastAsia" w:hAnsiTheme="minorEastAsia"/>
            <w:noProof/>
            <w:sz w:val="24"/>
            <w:szCs w:val="24"/>
          </w:rPr>
          <w:t xml:space="preserve"> 2 -</w:t>
        </w:r>
        <w:r w:rsidRPr="00863E26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863E26" w:rsidRDefault="00863E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59544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EB5090" w:rsidRPr="00EB5090" w:rsidRDefault="00EB5090" w:rsidP="00863E26">
        <w:pPr>
          <w:pStyle w:val="a4"/>
          <w:jc w:val="right"/>
          <w:rPr>
            <w:rFonts w:ascii="宋体" w:eastAsia="宋体" w:hAnsi="宋体"/>
            <w:sz w:val="24"/>
            <w:szCs w:val="24"/>
          </w:rPr>
        </w:pPr>
        <w:r w:rsidRPr="00EB5090">
          <w:rPr>
            <w:rFonts w:ascii="宋体" w:eastAsia="宋体" w:hAnsi="宋体"/>
            <w:sz w:val="24"/>
            <w:szCs w:val="24"/>
          </w:rPr>
          <w:fldChar w:fldCharType="begin"/>
        </w:r>
        <w:r w:rsidRPr="00EB5090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EB5090">
          <w:rPr>
            <w:rFonts w:ascii="宋体" w:eastAsia="宋体" w:hAnsi="宋体"/>
            <w:sz w:val="24"/>
            <w:szCs w:val="24"/>
          </w:rPr>
          <w:fldChar w:fldCharType="separate"/>
        </w:r>
        <w:r w:rsidR="008407B3" w:rsidRPr="008407B3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8407B3">
          <w:rPr>
            <w:rFonts w:ascii="宋体" w:eastAsia="宋体" w:hAnsi="宋体"/>
            <w:noProof/>
            <w:sz w:val="24"/>
            <w:szCs w:val="24"/>
          </w:rPr>
          <w:t xml:space="preserve"> 5 -</w:t>
        </w:r>
        <w:r w:rsidRPr="00EB5090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EB5090" w:rsidRDefault="00EB50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33" w:rsidRDefault="00810033" w:rsidP="00EB5090">
      <w:r>
        <w:separator/>
      </w:r>
    </w:p>
  </w:footnote>
  <w:footnote w:type="continuationSeparator" w:id="0">
    <w:p w:rsidR="00810033" w:rsidRDefault="00810033" w:rsidP="00EB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F8"/>
    <w:rsid w:val="00036E15"/>
    <w:rsid w:val="000E3559"/>
    <w:rsid w:val="001103EA"/>
    <w:rsid w:val="002233AB"/>
    <w:rsid w:val="00225854"/>
    <w:rsid w:val="002347E0"/>
    <w:rsid w:val="00272D6E"/>
    <w:rsid w:val="00341E93"/>
    <w:rsid w:val="003421F6"/>
    <w:rsid w:val="003545CD"/>
    <w:rsid w:val="003A5F93"/>
    <w:rsid w:val="003F3114"/>
    <w:rsid w:val="00411490"/>
    <w:rsid w:val="00426A80"/>
    <w:rsid w:val="004C7F53"/>
    <w:rsid w:val="004F4794"/>
    <w:rsid w:val="00691476"/>
    <w:rsid w:val="00691609"/>
    <w:rsid w:val="006E0287"/>
    <w:rsid w:val="007078E9"/>
    <w:rsid w:val="00720F0C"/>
    <w:rsid w:val="00770248"/>
    <w:rsid w:val="00790AA5"/>
    <w:rsid w:val="00810033"/>
    <w:rsid w:val="0082116D"/>
    <w:rsid w:val="008407B3"/>
    <w:rsid w:val="00847ABC"/>
    <w:rsid w:val="00863E26"/>
    <w:rsid w:val="0089756F"/>
    <w:rsid w:val="00923EE5"/>
    <w:rsid w:val="00932EB5"/>
    <w:rsid w:val="00962A2D"/>
    <w:rsid w:val="00962F53"/>
    <w:rsid w:val="00A037D5"/>
    <w:rsid w:val="00B43723"/>
    <w:rsid w:val="00C449C5"/>
    <w:rsid w:val="00C806FD"/>
    <w:rsid w:val="00C82D25"/>
    <w:rsid w:val="00C84DCE"/>
    <w:rsid w:val="00CA3BD2"/>
    <w:rsid w:val="00D469FE"/>
    <w:rsid w:val="00DE53E4"/>
    <w:rsid w:val="00E41C95"/>
    <w:rsid w:val="00E827F8"/>
    <w:rsid w:val="00E87166"/>
    <w:rsid w:val="00EB5090"/>
    <w:rsid w:val="00F36883"/>
    <w:rsid w:val="00F861F7"/>
    <w:rsid w:val="00FC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A4BD51-8C77-498E-9A9A-2A93B912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090"/>
    <w:rPr>
      <w:sz w:val="18"/>
      <w:szCs w:val="18"/>
    </w:rPr>
  </w:style>
  <w:style w:type="table" w:styleId="a5">
    <w:name w:val="Table Grid"/>
    <w:basedOn w:val="a1"/>
    <w:uiPriority w:val="39"/>
    <w:rsid w:val="00C8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62A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2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188</Words>
  <Characters>1076</Characters>
  <Application>Microsoft Office Word</Application>
  <DocSecurity>0</DocSecurity>
  <Lines>8</Lines>
  <Paragraphs>2</Paragraphs>
  <ScaleCrop>false</ScaleCrop>
  <Company>P R C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THINKPAD</cp:lastModifiedBy>
  <cp:revision>30</cp:revision>
  <cp:lastPrinted>2020-12-09T06:59:00Z</cp:lastPrinted>
  <dcterms:created xsi:type="dcterms:W3CDTF">2020-11-30T05:32:00Z</dcterms:created>
  <dcterms:modified xsi:type="dcterms:W3CDTF">2020-12-28T02:44:00Z</dcterms:modified>
</cp:coreProperties>
</file>