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D" w:rsidRPr="00FC5A0F" w:rsidRDefault="005D6C9D" w:rsidP="00FD1BD0">
      <w:pPr>
        <w:rPr>
          <w:rFonts w:ascii="宋体"/>
          <w:sz w:val="28"/>
          <w:szCs w:val="28"/>
        </w:rPr>
      </w:pPr>
      <w:r w:rsidRPr="00FC5A0F">
        <w:rPr>
          <w:rFonts w:ascii="宋体" w:hAnsi="宋体" w:cs="宋体" w:hint="eastAsia"/>
          <w:sz w:val="28"/>
          <w:szCs w:val="28"/>
        </w:rPr>
        <w:t>附件</w:t>
      </w:r>
      <w:r w:rsidRPr="00FC5A0F">
        <w:rPr>
          <w:rFonts w:ascii="宋体" w:hAnsi="宋体" w:cs="宋体"/>
          <w:sz w:val="28"/>
          <w:szCs w:val="28"/>
        </w:rPr>
        <w:t>1</w:t>
      </w:r>
      <w:r w:rsidRPr="00FC5A0F">
        <w:rPr>
          <w:rFonts w:ascii="宋体" w:hAnsi="宋体" w:cs="宋体" w:hint="eastAsia"/>
          <w:sz w:val="28"/>
          <w:szCs w:val="28"/>
        </w:rPr>
        <w:t>：</w:t>
      </w:r>
    </w:p>
    <w:p w:rsidR="005D6C9D" w:rsidRDefault="005D6C9D" w:rsidP="00534564">
      <w:pPr>
        <w:ind w:firstLineChars="200" w:firstLine="3168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 xml:space="preserve"> </w:t>
      </w:r>
      <w:r>
        <w:rPr>
          <w:rFonts w:ascii="黑体" w:eastAsia="黑体" w:cs="黑体" w:hint="eastAsia"/>
          <w:sz w:val="44"/>
          <w:szCs w:val="44"/>
        </w:rPr>
        <w:t>新华书店总店</w:t>
      </w:r>
    </w:p>
    <w:p w:rsidR="005D6C9D" w:rsidRDefault="005D6C9D" w:rsidP="00534564">
      <w:pPr>
        <w:ind w:firstLineChars="200" w:firstLine="31680"/>
        <w:jc w:val="center"/>
        <w:rPr>
          <w:rFonts w:ascii="黑体" w:eastAsia="黑体"/>
          <w:sz w:val="44"/>
          <w:szCs w:val="44"/>
        </w:rPr>
      </w:pPr>
      <w:r w:rsidRPr="000C327B">
        <w:rPr>
          <w:rFonts w:ascii="黑体" w:eastAsia="黑体" w:cs="黑体" w:hint="eastAsia"/>
          <w:sz w:val="44"/>
          <w:szCs w:val="44"/>
        </w:rPr>
        <w:t>中层</w:t>
      </w:r>
      <w:r>
        <w:rPr>
          <w:rFonts w:ascii="黑体" w:eastAsia="黑体" w:cs="黑体" w:hint="eastAsia"/>
          <w:sz w:val="44"/>
          <w:szCs w:val="44"/>
        </w:rPr>
        <w:t>管理人员</w:t>
      </w:r>
      <w:r w:rsidRPr="000C327B">
        <w:rPr>
          <w:rFonts w:ascii="黑体" w:eastAsia="黑体" w:cs="黑体" w:hint="eastAsia"/>
          <w:sz w:val="44"/>
          <w:szCs w:val="44"/>
        </w:rPr>
        <w:t>竞聘上岗实施</w:t>
      </w:r>
      <w:r>
        <w:rPr>
          <w:rFonts w:ascii="黑体" w:eastAsia="黑体" w:cs="黑体" w:hint="eastAsia"/>
          <w:sz w:val="44"/>
          <w:szCs w:val="44"/>
        </w:rPr>
        <w:t>方案</w:t>
      </w:r>
    </w:p>
    <w:p w:rsidR="005D6C9D" w:rsidRPr="003136DF" w:rsidRDefault="005D6C9D" w:rsidP="00534564">
      <w:pPr>
        <w:ind w:firstLineChars="200" w:firstLine="31680"/>
        <w:jc w:val="center"/>
        <w:rPr>
          <w:rFonts w:ascii="黑体" w:eastAsia="黑体"/>
          <w:sz w:val="44"/>
          <w:szCs w:val="44"/>
        </w:rPr>
      </w:pPr>
    </w:p>
    <w:p w:rsidR="005D6C9D" w:rsidRPr="00BF757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一、目的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为实现新华书店总店（简称总店）发展战略，</w:t>
      </w:r>
      <w:r w:rsidRPr="00164D3C">
        <w:rPr>
          <w:rFonts w:ascii="仿宋" w:eastAsia="仿宋" w:hAnsi="仿宋" w:cs="仿宋" w:hint="eastAsia"/>
          <w:color w:val="000000"/>
          <w:sz w:val="32"/>
          <w:szCs w:val="32"/>
        </w:rPr>
        <w:t>建立一支</w:t>
      </w:r>
      <w:r w:rsidRPr="005E4664">
        <w:rPr>
          <w:rFonts w:ascii="仿宋" w:eastAsia="仿宋" w:hAnsi="仿宋" w:cs="仿宋" w:hint="eastAsia"/>
          <w:sz w:val="32"/>
          <w:szCs w:val="32"/>
        </w:rPr>
        <w:t>与现代企业制度相适应的中层管理</w:t>
      </w:r>
      <w:r w:rsidRPr="00164D3C">
        <w:rPr>
          <w:rFonts w:ascii="仿宋" w:eastAsia="仿宋" w:hAnsi="仿宋" w:cs="仿宋" w:hint="eastAsia"/>
          <w:color w:val="000000"/>
          <w:sz w:val="32"/>
          <w:szCs w:val="32"/>
        </w:rPr>
        <w:t>队伍</w:t>
      </w:r>
      <w:r>
        <w:rPr>
          <w:rFonts w:ascii="仿宋" w:eastAsia="仿宋" w:hAnsi="仿宋" w:cs="仿宋" w:hint="eastAsia"/>
          <w:sz w:val="32"/>
          <w:szCs w:val="32"/>
        </w:rPr>
        <w:t>，根据</w:t>
      </w:r>
      <w:r w:rsidRPr="005E4664">
        <w:rPr>
          <w:rFonts w:ascii="仿宋" w:eastAsia="仿宋" w:hAnsi="仿宋" w:cs="仿宋" w:hint="eastAsia"/>
          <w:sz w:val="32"/>
          <w:szCs w:val="32"/>
        </w:rPr>
        <w:t>《新华书店总店</w:t>
      </w:r>
      <w:r>
        <w:rPr>
          <w:rFonts w:ascii="仿宋" w:eastAsia="仿宋" w:hAnsi="仿宋" w:cs="仿宋" w:hint="eastAsia"/>
          <w:sz w:val="32"/>
          <w:szCs w:val="32"/>
        </w:rPr>
        <w:t>中层管理人员选拔任用办法</w:t>
      </w:r>
      <w:r w:rsidRPr="005E4664">
        <w:rPr>
          <w:rFonts w:ascii="仿宋" w:eastAsia="仿宋" w:hAnsi="仿宋" w:cs="仿宋" w:hint="eastAsia"/>
          <w:sz w:val="32"/>
          <w:szCs w:val="32"/>
        </w:rPr>
        <w:t>》，制定本</w:t>
      </w:r>
      <w:r>
        <w:rPr>
          <w:rFonts w:ascii="仿宋" w:eastAsia="仿宋" w:hAnsi="仿宋" w:cs="仿宋" w:hint="eastAsia"/>
          <w:sz w:val="32"/>
          <w:szCs w:val="32"/>
        </w:rPr>
        <w:t>方案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BF757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二、原则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（一）党管干部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（二）德才兼备、任人唯贤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（三）群众公认、注重实绩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（四）公开、公平、竞争、择优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（五）职业化、市场化、专业化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（六）依法</w:t>
      </w:r>
      <w:r w:rsidRPr="00164D3C">
        <w:rPr>
          <w:rFonts w:ascii="仿宋" w:eastAsia="仿宋" w:hAnsi="仿宋" w:cs="仿宋" w:hint="eastAsia"/>
          <w:color w:val="000000"/>
          <w:sz w:val="32"/>
          <w:szCs w:val="32"/>
        </w:rPr>
        <w:t>合规。</w:t>
      </w:r>
    </w:p>
    <w:p w:rsidR="005D6C9D" w:rsidRPr="00BF757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三、竞聘方式</w:t>
      </w:r>
    </w:p>
    <w:p w:rsidR="005D6C9D" w:rsidRPr="008E7F36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0A2442">
        <w:rPr>
          <w:rFonts w:ascii="仿宋" w:eastAsia="仿宋" w:hAnsi="仿宋" w:cs="仿宋" w:hint="eastAsia"/>
          <w:sz w:val="32"/>
          <w:szCs w:val="32"/>
        </w:rPr>
        <w:t>采取竞争上岗</w:t>
      </w:r>
      <w:r>
        <w:rPr>
          <w:rFonts w:ascii="仿宋" w:eastAsia="仿宋" w:hAnsi="仿宋" w:cs="仿宋" w:hint="eastAsia"/>
          <w:sz w:val="32"/>
          <w:szCs w:val="32"/>
        </w:rPr>
        <w:t>、公开选拔的方式。</w:t>
      </w:r>
    </w:p>
    <w:p w:rsidR="005D6C9D" w:rsidRPr="00BF757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四、岗位及职数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室：主任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人，副主任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人；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计划财务部：主任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人，副主任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人；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（三）人力资源部：主任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人，副主任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人；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（四）事业发展部：主任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人，副主任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人；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（五）资产经营部：主任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人，副主任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人；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</w:t>
      </w:r>
      <w:r w:rsidRPr="005933A1">
        <w:rPr>
          <w:rFonts w:ascii="仿宋" w:eastAsia="仿宋" w:hAnsi="仿宋" w:cs="仿宋" w:hint="eastAsia"/>
          <w:spacing w:val="-6"/>
          <w:sz w:val="32"/>
          <w:szCs w:val="32"/>
        </w:rPr>
        <w:t>）党群工作部：主任</w:t>
      </w:r>
      <w:r w:rsidRPr="005933A1">
        <w:rPr>
          <w:rFonts w:ascii="仿宋" w:eastAsia="仿宋" w:hAnsi="仿宋" w:cs="仿宋"/>
          <w:spacing w:val="-6"/>
          <w:sz w:val="32"/>
          <w:szCs w:val="32"/>
        </w:rPr>
        <w:t xml:space="preserve"> </w:t>
      </w:r>
      <w:r w:rsidRPr="005933A1">
        <w:rPr>
          <w:rFonts w:ascii="仿宋" w:eastAsia="仿宋" w:hAnsi="仿宋" w:cs="仿宋"/>
          <w:spacing w:val="-6"/>
          <w:sz w:val="32"/>
          <w:szCs w:val="32"/>
          <w:u w:val="single"/>
        </w:rPr>
        <w:t xml:space="preserve">  1  </w:t>
      </w:r>
      <w:r w:rsidRPr="005933A1">
        <w:rPr>
          <w:rFonts w:ascii="仿宋" w:eastAsia="仿宋" w:hAnsi="仿宋" w:cs="仿宋"/>
          <w:spacing w:val="-6"/>
          <w:sz w:val="32"/>
          <w:szCs w:val="32"/>
        </w:rPr>
        <w:t xml:space="preserve"> </w:t>
      </w:r>
      <w:r w:rsidRPr="005933A1">
        <w:rPr>
          <w:rFonts w:ascii="仿宋" w:eastAsia="仿宋" w:hAnsi="仿宋" w:cs="仿宋" w:hint="eastAsia"/>
          <w:spacing w:val="-6"/>
          <w:sz w:val="32"/>
          <w:szCs w:val="32"/>
        </w:rPr>
        <w:t>人；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</w:t>
      </w:r>
      <w:r w:rsidRPr="00446FB8">
        <w:rPr>
          <w:rFonts w:ascii="仿宋" w:eastAsia="仿宋" w:hAnsi="仿宋" w:cs="仿宋" w:hint="eastAsia"/>
          <w:spacing w:val="40"/>
          <w:sz w:val="32"/>
          <w:szCs w:val="32"/>
        </w:rPr>
        <w:t>信息中心</w:t>
      </w:r>
      <w:r>
        <w:rPr>
          <w:rFonts w:ascii="仿宋" w:eastAsia="仿宋" w:hAnsi="仿宋" w:cs="仿宋" w:hint="eastAsia"/>
          <w:sz w:val="32"/>
          <w:szCs w:val="32"/>
        </w:rPr>
        <w:t>：主任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1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人，副主任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2</w:t>
      </w:r>
      <w:r w:rsidRPr="005E4664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5D6C9D" w:rsidRPr="00BF757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五、条件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（一）基本条件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1</w:t>
      </w:r>
      <w:r w:rsidRPr="005E4664">
        <w:rPr>
          <w:rFonts w:ascii="仿宋" w:eastAsia="仿宋" w:hAnsi="仿宋" w:cs="仿宋" w:hint="eastAsia"/>
          <w:sz w:val="32"/>
          <w:szCs w:val="32"/>
        </w:rPr>
        <w:t>、贯彻执行党的路线、方针、政策，政治意识、大局意识和责任意识强，勤勉敬业，团结协作。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2</w:t>
      </w:r>
      <w:r w:rsidRPr="005E4664">
        <w:rPr>
          <w:rFonts w:ascii="仿宋" w:eastAsia="仿宋" w:hAnsi="仿宋" w:cs="仿宋" w:hint="eastAsia"/>
          <w:sz w:val="32"/>
          <w:szCs w:val="32"/>
        </w:rPr>
        <w:t>、有综合管理和统筹全局的能力。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3</w:t>
      </w:r>
      <w:r w:rsidRPr="005E4664">
        <w:rPr>
          <w:rFonts w:ascii="仿宋" w:eastAsia="仿宋" w:hAnsi="仿宋" w:cs="仿宋" w:hint="eastAsia"/>
          <w:sz w:val="32"/>
          <w:szCs w:val="32"/>
        </w:rPr>
        <w:t>、熟悉现代企业管理，了解和熟悉市场规则，具有改革和创新意识。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、诚信守法，廉洁从业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5</w:t>
      </w:r>
      <w:r w:rsidRPr="005E4664">
        <w:rPr>
          <w:rFonts w:ascii="仿宋" w:eastAsia="仿宋" w:hAnsi="仿宋" w:cs="仿宋" w:hint="eastAsia"/>
          <w:sz w:val="32"/>
          <w:szCs w:val="32"/>
        </w:rPr>
        <w:t>、具有良好的心理素质，身体健康。</w:t>
      </w:r>
    </w:p>
    <w:p w:rsidR="005D6C9D" w:rsidRPr="00164D3C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64D3C">
        <w:rPr>
          <w:rFonts w:ascii="仿宋" w:eastAsia="仿宋" w:hAnsi="仿宋" w:cs="仿宋" w:hint="eastAsia"/>
          <w:color w:val="000000"/>
          <w:sz w:val="32"/>
          <w:szCs w:val="32"/>
        </w:rPr>
        <w:t>一般应有大学本科及以上学历。现任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总店</w:t>
      </w:r>
      <w:r w:rsidRPr="00164D3C">
        <w:rPr>
          <w:rFonts w:ascii="仿宋" w:eastAsia="仿宋" w:hAnsi="仿宋" w:cs="仿宋" w:hint="eastAsia"/>
          <w:color w:val="000000"/>
          <w:sz w:val="32"/>
          <w:szCs w:val="32"/>
        </w:rPr>
        <w:t>中层管理人员竞聘同一级别岗位不受学历限制。</w:t>
      </w:r>
    </w:p>
    <w:p w:rsidR="005D6C9D" w:rsidRPr="00F3579E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F3579E">
        <w:rPr>
          <w:rFonts w:ascii="仿宋" w:eastAsia="仿宋" w:hAnsi="仿宋" w:cs="仿宋" w:hint="eastAsia"/>
          <w:sz w:val="32"/>
          <w:szCs w:val="32"/>
        </w:rPr>
        <w:t>（二）资格条件</w:t>
      </w:r>
    </w:p>
    <w:p w:rsidR="005D6C9D" w:rsidRPr="0079583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79583A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、有</w:t>
      </w:r>
      <w:r w:rsidRPr="0079583A">
        <w:rPr>
          <w:rFonts w:ascii="仿宋" w:eastAsia="仿宋" w:hAnsi="仿宋" w:cs="仿宋"/>
          <w:color w:val="000000"/>
          <w:sz w:val="32"/>
          <w:szCs w:val="32"/>
        </w:rPr>
        <w:t>5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年及以上工作经历，</w:t>
      </w:r>
      <w:r w:rsidRPr="0079583A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年及以上管理经验，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岗位履职考核均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合格。</w:t>
      </w:r>
    </w:p>
    <w:p w:rsidR="005D6C9D" w:rsidRPr="0079583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79583A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中层正职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年龄一般男不超过</w:t>
      </w:r>
      <w:r w:rsidRPr="0079583A">
        <w:rPr>
          <w:rFonts w:ascii="仿宋" w:eastAsia="仿宋" w:hAnsi="仿宋" w:cs="仿宋"/>
          <w:color w:val="000000"/>
          <w:sz w:val="32"/>
          <w:szCs w:val="32"/>
        </w:rPr>
        <w:t>55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周岁，女不超过</w:t>
      </w:r>
      <w:r w:rsidRPr="0079583A">
        <w:rPr>
          <w:rFonts w:ascii="仿宋" w:eastAsia="仿宋" w:hAnsi="仿宋" w:cs="仿宋"/>
          <w:color w:val="000000"/>
          <w:sz w:val="32"/>
          <w:szCs w:val="32"/>
        </w:rPr>
        <w:t>52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周岁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；中层副职年龄均不超过</w:t>
      </w:r>
      <w:r>
        <w:rPr>
          <w:rFonts w:ascii="仿宋" w:eastAsia="仿宋" w:hAnsi="仿宋" w:cs="仿宋"/>
          <w:color w:val="000000"/>
          <w:sz w:val="32"/>
          <w:szCs w:val="32"/>
        </w:rPr>
        <w:t>45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周岁。</w:t>
      </w:r>
    </w:p>
    <w:p w:rsidR="005D6C9D" w:rsidRPr="0079583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79583A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、符合岗位说明书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规定的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任职资格条件。</w:t>
      </w:r>
    </w:p>
    <w:p w:rsidR="005D6C9D" w:rsidRPr="0079583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79583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六、招聘范围</w:t>
      </w:r>
    </w:p>
    <w:p w:rsidR="005D6C9D" w:rsidRPr="0079583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总店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各部门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所属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控股公司全体在岗员工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均可报名参加竞聘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。其中办公室、事业发展部、资产经营部和信息中心中层管理岗位同时面向集团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单位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在岗员工</w:t>
      </w:r>
      <w:r w:rsidRPr="0079583A">
        <w:rPr>
          <w:rFonts w:ascii="仿宋" w:eastAsia="仿宋" w:hAnsi="仿宋" w:cs="仿宋" w:hint="eastAsia"/>
          <w:color w:val="000000"/>
          <w:sz w:val="32"/>
          <w:szCs w:val="32"/>
        </w:rPr>
        <w:t>招聘。</w:t>
      </w:r>
    </w:p>
    <w:p w:rsidR="005D6C9D" w:rsidRPr="00275723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275723">
        <w:rPr>
          <w:rFonts w:ascii="仿宋" w:eastAsia="仿宋" w:hAnsi="仿宋" w:cs="仿宋" w:hint="eastAsia"/>
          <w:b/>
          <w:bCs/>
          <w:sz w:val="32"/>
          <w:szCs w:val="32"/>
        </w:rPr>
        <w:t>七、组织领导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（一）竞聘领导小组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组长：总经理、党委副书记茅院生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pacing w:val="-4"/>
          <w:sz w:val="32"/>
          <w:szCs w:val="32"/>
        </w:rPr>
      </w:pPr>
      <w:r w:rsidRPr="00446FB8">
        <w:rPr>
          <w:rFonts w:ascii="仿宋" w:eastAsia="仿宋" w:hAnsi="仿宋" w:cs="仿宋" w:hint="eastAsia"/>
          <w:spacing w:val="-4"/>
          <w:sz w:val="32"/>
          <w:szCs w:val="32"/>
        </w:rPr>
        <w:t>副组长：副总经理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王宏经，</w:t>
      </w:r>
      <w:r w:rsidRPr="00446FB8">
        <w:rPr>
          <w:rFonts w:ascii="仿宋" w:eastAsia="仿宋" w:hAnsi="仿宋" w:cs="仿宋" w:hint="eastAsia"/>
          <w:spacing w:val="-4"/>
          <w:sz w:val="32"/>
          <w:szCs w:val="32"/>
        </w:rPr>
        <w:t>党委副书记、纪委书记柏万良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成员：副总经理赖雪梅，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副总经理张雅山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主要职责：领导竞聘工作，对各种问题的最终裁决。</w:t>
      </w:r>
    </w:p>
    <w:p w:rsidR="005D6C9D" w:rsidRPr="00A05759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（二）竞聘工作考评小组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组长：总经理、党委副书记茅院生</w:t>
      </w:r>
    </w:p>
    <w:p w:rsidR="005D6C9D" w:rsidRPr="00446FB8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pacing w:val="-4"/>
          <w:sz w:val="32"/>
          <w:szCs w:val="32"/>
        </w:rPr>
      </w:pPr>
      <w:r w:rsidRPr="00446FB8">
        <w:rPr>
          <w:rFonts w:ascii="仿宋" w:eastAsia="仿宋" w:hAnsi="仿宋" w:cs="仿宋" w:hint="eastAsia"/>
          <w:spacing w:val="-4"/>
          <w:sz w:val="32"/>
          <w:szCs w:val="32"/>
        </w:rPr>
        <w:t>副组长：副总经理王宏经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，</w:t>
      </w:r>
      <w:r w:rsidRPr="00446FB8">
        <w:rPr>
          <w:rFonts w:ascii="仿宋" w:eastAsia="仿宋" w:hAnsi="仿宋" w:cs="仿宋" w:hint="eastAsia"/>
          <w:spacing w:val="-4"/>
          <w:sz w:val="32"/>
          <w:szCs w:val="32"/>
        </w:rPr>
        <w:t>党委副书记、纪委书记柏万良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成员：副总经理赖雪梅，副总经理张雅山，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名中国出版集团领导，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名外部专家，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名职工代表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主要职责：对竞聘人员进行面试。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（三）竞聘办公室。办公室设在总店人力资源部，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由</w:t>
      </w:r>
      <w:r w:rsidRPr="00CA73ED"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党委副书记、纪委书记柏万良担任竞聘办公室主任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、拟定竞聘方案。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、公布岗位说明书。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、资格审查。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、组织笔试、演讲答辩及民主测评。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、公布聘任人选。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、负责资料归档。</w:t>
      </w:r>
    </w:p>
    <w:p w:rsidR="005D6C9D" w:rsidRPr="00C66BED" w:rsidRDefault="005D6C9D" w:rsidP="00534564">
      <w:pPr>
        <w:spacing w:line="520" w:lineRule="exact"/>
        <w:ind w:firstLineChars="200" w:firstLine="31680"/>
        <w:rPr>
          <w:rFonts w:ascii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（四）竞聘工作监督小组。由纪委、工会和职工代表</w:t>
      </w:r>
      <w:r w:rsidRPr="006059EE">
        <w:rPr>
          <w:rFonts w:ascii="仿宋" w:eastAsia="仿宋" w:hAnsi="仿宋" w:cs="仿宋" w:hint="eastAsia"/>
          <w:sz w:val="32"/>
          <w:szCs w:val="32"/>
        </w:rPr>
        <w:t>组成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人）</w:t>
      </w:r>
      <w:r w:rsidRPr="006059EE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主要职责：监督竞聘过程，保证公平公正。</w:t>
      </w:r>
    </w:p>
    <w:p w:rsidR="005D6C9D" w:rsidRPr="00BF757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八、竞聘程序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（一）组织动员（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—18</w:t>
      </w:r>
      <w:r>
        <w:rPr>
          <w:rFonts w:ascii="仿宋" w:eastAsia="仿宋" w:hAnsi="仿宋" w:cs="仿宋" w:hint="eastAsia"/>
          <w:sz w:val="32"/>
          <w:szCs w:val="32"/>
        </w:rPr>
        <w:t>日）。</w:t>
      </w:r>
    </w:p>
    <w:p w:rsidR="005D6C9D" w:rsidRPr="00D46F3C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下发宣传手册，宣讲</w:t>
      </w:r>
      <w:r w:rsidRPr="000A2442">
        <w:rPr>
          <w:rFonts w:ascii="仿宋" w:eastAsia="仿宋" w:hAnsi="仿宋" w:cs="仿宋" w:hint="eastAsia"/>
          <w:sz w:val="32"/>
          <w:szCs w:val="32"/>
        </w:rPr>
        <w:t>竞聘上岗的目的、意义、方法和步骤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0A2442">
        <w:rPr>
          <w:rFonts w:ascii="仿宋" w:eastAsia="仿宋" w:hAnsi="仿宋" w:cs="仿宋" w:hint="eastAsia"/>
          <w:sz w:val="32"/>
          <w:szCs w:val="32"/>
        </w:rPr>
        <w:t>组织学习竞争上岗的实施方案及相关配套制度。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 w:rsidRPr="005E4664">
        <w:rPr>
          <w:rFonts w:ascii="仿宋" w:eastAsia="仿宋" w:hAnsi="仿宋" w:cs="仿宋" w:hint="eastAsia"/>
          <w:sz w:val="32"/>
          <w:szCs w:val="32"/>
        </w:rPr>
        <w:t>）发布信息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E354BB">
        <w:rPr>
          <w:rFonts w:ascii="仿宋" w:eastAsia="仿宋" w:hAnsi="仿宋" w:cs="仿宋"/>
          <w:sz w:val="32"/>
          <w:szCs w:val="32"/>
        </w:rPr>
        <w:t>11</w:t>
      </w:r>
      <w:r w:rsidRPr="00E354BB">
        <w:rPr>
          <w:rFonts w:ascii="仿宋" w:eastAsia="仿宋" w:hAnsi="仿宋" w:cs="仿宋" w:hint="eastAsia"/>
          <w:sz w:val="32"/>
          <w:szCs w:val="32"/>
        </w:rPr>
        <w:t>月</w:t>
      </w:r>
      <w:r w:rsidRPr="00E354BB">
        <w:rPr>
          <w:rFonts w:ascii="仿宋" w:eastAsia="仿宋" w:hAnsi="仿宋" w:cs="仿宋"/>
          <w:sz w:val="32"/>
          <w:szCs w:val="32"/>
        </w:rPr>
        <w:t>17</w:t>
      </w:r>
      <w:r w:rsidRPr="00E354B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公布竞聘岗位、职数、任职条件、竞聘程序</w:t>
      </w:r>
      <w:r w:rsidRPr="005E4664">
        <w:rPr>
          <w:rFonts w:ascii="仿宋" w:eastAsia="仿宋" w:hAnsi="仿宋" w:cs="仿宋" w:hint="eastAsia"/>
          <w:sz w:val="32"/>
          <w:szCs w:val="32"/>
        </w:rPr>
        <w:t>等信息。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三</w:t>
      </w:r>
      <w:r w:rsidRPr="005E4664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5E4664">
        <w:rPr>
          <w:rFonts w:ascii="仿宋" w:eastAsia="仿宋" w:hAnsi="仿宋" w:cs="仿宋" w:hint="eastAsia"/>
          <w:sz w:val="32"/>
          <w:szCs w:val="32"/>
        </w:rPr>
        <w:t>报名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7B3580">
        <w:rPr>
          <w:rFonts w:ascii="仿宋" w:eastAsia="仿宋" w:hAnsi="仿宋" w:cs="仿宋"/>
          <w:sz w:val="32"/>
          <w:szCs w:val="32"/>
        </w:rPr>
        <w:t>11</w:t>
      </w:r>
      <w:r w:rsidRPr="007B3580">
        <w:rPr>
          <w:rFonts w:ascii="仿宋" w:eastAsia="仿宋" w:hAnsi="仿宋" w:cs="仿宋" w:hint="eastAsia"/>
          <w:sz w:val="32"/>
          <w:szCs w:val="32"/>
        </w:rPr>
        <w:t>月</w:t>
      </w:r>
      <w:r w:rsidRPr="007B3580">
        <w:rPr>
          <w:rFonts w:ascii="仿宋" w:eastAsia="仿宋" w:hAnsi="仿宋" w:cs="仿宋"/>
          <w:sz w:val="32"/>
          <w:szCs w:val="32"/>
        </w:rPr>
        <w:t>18</w:t>
      </w:r>
      <w:r w:rsidRPr="007B3580">
        <w:rPr>
          <w:rFonts w:ascii="仿宋" w:eastAsia="仿宋" w:hAnsi="仿宋" w:cs="仿宋" w:hint="eastAsia"/>
          <w:sz w:val="32"/>
          <w:szCs w:val="32"/>
        </w:rPr>
        <w:t>日</w:t>
      </w:r>
      <w:r w:rsidRPr="007B3580"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/>
          <w:sz w:val="32"/>
          <w:szCs w:val="32"/>
        </w:rPr>
        <w:t>19</w:t>
      </w:r>
      <w:r w:rsidRPr="007B3580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凡符合条件、有意竞聘者于规定时间内填交《中层管理人员竞争上岗报名表》（附件</w:t>
      </w:r>
      <w:r w:rsidRPr="00CA73ED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）。每人可选报两个岗位。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四</w:t>
      </w:r>
      <w:r w:rsidRPr="005E4664">
        <w:rPr>
          <w:rFonts w:ascii="仿宋" w:eastAsia="仿宋" w:hAnsi="仿宋" w:cs="仿宋" w:hint="eastAsia"/>
          <w:sz w:val="32"/>
          <w:szCs w:val="32"/>
        </w:rPr>
        <w:t>）资格审</w:t>
      </w:r>
      <w:r>
        <w:rPr>
          <w:rFonts w:ascii="仿宋" w:eastAsia="仿宋" w:hAnsi="仿宋" w:cs="仿宋" w:hint="eastAsia"/>
          <w:sz w:val="32"/>
          <w:szCs w:val="32"/>
        </w:rPr>
        <w:t>查（</w:t>
      </w:r>
      <w:r w:rsidRPr="00E354BB">
        <w:rPr>
          <w:rFonts w:ascii="仿宋" w:eastAsia="仿宋" w:hAnsi="仿宋" w:cs="仿宋"/>
          <w:sz w:val="32"/>
          <w:szCs w:val="32"/>
        </w:rPr>
        <w:t>11</w:t>
      </w:r>
      <w:r w:rsidRPr="00E354BB">
        <w:rPr>
          <w:rFonts w:ascii="仿宋" w:eastAsia="仿宋" w:hAnsi="仿宋" w:cs="仿宋" w:hint="eastAsia"/>
          <w:sz w:val="32"/>
          <w:szCs w:val="32"/>
        </w:rPr>
        <w:t>月</w:t>
      </w:r>
      <w:r w:rsidRPr="00E354BB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1</w:t>
      </w:r>
      <w:r w:rsidRPr="00E354B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竞聘办公室根据竞聘上岗条件</w:t>
      </w:r>
      <w:r w:rsidRPr="005E4664"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报名</w:t>
      </w:r>
      <w:r w:rsidRPr="005E4664">
        <w:rPr>
          <w:rFonts w:ascii="仿宋" w:eastAsia="仿宋" w:hAnsi="仿宋" w:cs="仿宋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进行资格审查，报经竞聘考评小组同意后予以公布</w:t>
      </w:r>
      <w:r w:rsidRPr="005E4664">
        <w:rPr>
          <w:rFonts w:ascii="仿宋" w:eastAsia="仿宋" w:hAnsi="仿宋" w:cs="仿宋" w:hint="eastAsia"/>
          <w:sz w:val="32"/>
          <w:szCs w:val="32"/>
        </w:rPr>
        <w:t>并通知本人。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五</w:t>
      </w:r>
      <w:r w:rsidRPr="005E4664">
        <w:rPr>
          <w:rFonts w:ascii="仿宋" w:eastAsia="仿宋" w:hAnsi="仿宋" w:cs="仿宋" w:hint="eastAsia"/>
          <w:sz w:val="32"/>
          <w:szCs w:val="32"/>
        </w:rPr>
        <w:t>）</w:t>
      </w:r>
      <w:r w:rsidRPr="00120921">
        <w:rPr>
          <w:rFonts w:ascii="仿宋" w:eastAsia="仿宋" w:hAnsi="仿宋" w:cs="仿宋" w:hint="eastAsia"/>
          <w:sz w:val="32"/>
          <w:szCs w:val="32"/>
        </w:rPr>
        <w:t>笔试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E354BB">
        <w:rPr>
          <w:rFonts w:ascii="仿宋" w:eastAsia="仿宋" w:hAnsi="仿宋" w:cs="仿宋"/>
          <w:sz w:val="32"/>
          <w:szCs w:val="32"/>
        </w:rPr>
        <w:t>11</w:t>
      </w:r>
      <w:r w:rsidRPr="00E354BB">
        <w:rPr>
          <w:rFonts w:ascii="仿宋" w:eastAsia="仿宋" w:hAnsi="仿宋" w:cs="仿宋" w:hint="eastAsia"/>
          <w:sz w:val="32"/>
          <w:szCs w:val="32"/>
        </w:rPr>
        <w:t>月</w:t>
      </w:r>
      <w:r w:rsidRPr="00E354BB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4</w:t>
      </w:r>
      <w:r w:rsidRPr="00E354B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六</w:t>
      </w:r>
      <w:r w:rsidRPr="005E4664">
        <w:rPr>
          <w:rFonts w:ascii="仿宋" w:eastAsia="仿宋" w:hAnsi="仿宋" w:cs="仿宋" w:hint="eastAsia"/>
          <w:sz w:val="32"/>
          <w:szCs w:val="32"/>
        </w:rPr>
        <w:t>）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演讲</w:t>
      </w:r>
      <w:r>
        <w:rPr>
          <w:rFonts w:ascii="仿宋" w:eastAsia="仿宋" w:hAnsi="仿宋" w:cs="仿宋" w:hint="eastAsia"/>
          <w:sz w:val="32"/>
          <w:szCs w:val="32"/>
        </w:rPr>
        <w:t>答辩（</w:t>
      </w:r>
      <w:r w:rsidRPr="00E354BB">
        <w:rPr>
          <w:rFonts w:ascii="仿宋" w:eastAsia="仿宋" w:hAnsi="仿宋" w:cs="仿宋"/>
          <w:sz w:val="32"/>
          <w:szCs w:val="32"/>
        </w:rPr>
        <w:t>11</w:t>
      </w:r>
      <w:r w:rsidRPr="00E354BB">
        <w:rPr>
          <w:rFonts w:ascii="仿宋" w:eastAsia="仿宋" w:hAnsi="仿宋" w:cs="仿宋" w:hint="eastAsia"/>
          <w:sz w:val="32"/>
          <w:szCs w:val="32"/>
        </w:rPr>
        <w:t>月</w:t>
      </w:r>
      <w:r w:rsidRPr="00E354BB">
        <w:rPr>
          <w:rFonts w:ascii="仿宋" w:eastAsia="仿宋" w:hAnsi="仿宋" w:cs="仿宋"/>
          <w:sz w:val="32"/>
          <w:szCs w:val="32"/>
        </w:rPr>
        <w:t>26</w:t>
      </w:r>
      <w:r w:rsidRPr="00E354B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报名人数</w:t>
      </w:r>
      <w:r w:rsidRPr="00CA73ED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人及以上岗位安排演讲答辩，程序如下：</w:t>
      </w:r>
      <w:r w:rsidRPr="00CA73ED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1</w:t>
      </w:r>
      <w:r w:rsidRPr="005E4664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由竞聘者抽签确定演讲答辩顺序。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/>
          <w:sz w:val="32"/>
          <w:szCs w:val="32"/>
        </w:rPr>
        <w:t>2</w:t>
      </w:r>
      <w:r w:rsidRPr="005E4664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按抽签顺序，</w:t>
      </w:r>
      <w:r w:rsidRPr="005E4664">
        <w:rPr>
          <w:rFonts w:ascii="仿宋" w:eastAsia="仿宋" w:hAnsi="仿宋" w:cs="仿宋" w:hint="eastAsia"/>
          <w:sz w:val="32"/>
          <w:szCs w:val="32"/>
        </w:rPr>
        <w:t>参加竞聘</w:t>
      </w:r>
      <w:r>
        <w:rPr>
          <w:rFonts w:ascii="仿宋" w:eastAsia="仿宋" w:hAnsi="仿宋" w:cs="仿宋" w:hint="eastAsia"/>
          <w:sz w:val="32"/>
          <w:szCs w:val="32"/>
        </w:rPr>
        <w:t>者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做竞聘演讲</w:t>
      </w:r>
      <w:r w:rsidRPr="005E4664">
        <w:rPr>
          <w:rFonts w:ascii="仿宋" w:eastAsia="仿宋" w:hAnsi="仿宋" w:cs="仿宋" w:hint="eastAsia"/>
          <w:sz w:val="32"/>
          <w:szCs w:val="32"/>
        </w:rPr>
        <w:t>，内容包括：</w:t>
      </w:r>
      <w:r>
        <w:rPr>
          <w:rFonts w:ascii="仿宋" w:eastAsia="仿宋" w:hAnsi="仿宋" w:cs="仿宋" w:hint="eastAsia"/>
          <w:sz w:val="32"/>
          <w:szCs w:val="32"/>
        </w:rPr>
        <w:t>自我介绍</w:t>
      </w:r>
      <w:r w:rsidRPr="005E4664">
        <w:rPr>
          <w:rFonts w:ascii="仿宋" w:eastAsia="仿宋" w:hAnsi="仿宋" w:cs="仿宋" w:hint="eastAsia"/>
          <w:sz w:val="32"/>
          <w:szCs w:val="32"/>
        </w:rPr>
        <w:t>、工作经历</w:t>
      </w:r>
      <w:r>
        <w:rPr>
          <w:rFonts w:ascii="仿宋" w:eastAsia="仿宋" w:hAnsi="仿宋" w:cs="仿宋" w:hint="eastAsia"/>
          <w:sz w:val="32"/>
          <w:szCs w:val="32"/>
        </w:rPr>
        <w:t>及成就、对竞聘岗位的认识、未来工作思路和设想等。演讲时间约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分钟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、考评小组根据竞聘岗位的要求进行提问，</w:t>
      </w:r>
      <w:r w:rsidRPr="000A2442">
        <w:rPr>
          <w:rFonts w:ascii="仿宋" w:eastAsia="仿宋" w:hAnsi="仿宋" w:cs="仿宋" w:hint="eastAsia"/>
          <w:sz w:val="32"/>
          <w:szCs w:val="32"/>
        </w:rPr>
        <w:t>竞聘</w:t>
      </w:r>
      <w:r>
        <w:rPr>
          <w:rFonts w:ascii="仿宋" w:eastAsia="仿宋" w:hAnsi="仿宋" w:cs="仿宋" w:hint="eastAsia"/>
          <w:sz w:val="32"/>
          <w:szCs w:val="32"/>
        </w:rPr>
        <w:t>者答辩，时间</w:t>
      </w:r>
      <w:r w:rsidRPr="000A2442">
        <w:rPr>
          <w:rFonts w:ascii="仿宋" w:eastAsia="仿宋" w:hAnsi="仿宋" w:cs="仿宋" w:hint="eastAsia"/>
          <w:sz w:val="32"/>
          <w:szCs w:val="32"/>
        </w:rPr>
        <w:t>约</w:t>
      </w:r>
      <w:r>
        <w:rPr>
          <w:rFonts w:ascii="仿宋" w:eastAsia="仿宋" w:hAnsi="仿宋" w:cs="仿宋"/>
          <w:sz w:val="32"/>
          <w:szCs w:val="32"/>
        </w:rPr>
        <w:t>8</w:t>
      </w:r>
      <w:r w:rsidRPr="000A2442">
        <w:rPr>
          <w:rFonts w:ascii="仿宋" w:eastAsia="仿宋" w:hAnsi="仿宋" w:cs="仿宋" w:hint="eastAsia"/>
          <w:sz w:val="32"/>
          <w:szCs w:val="32"/>
        </w:rPr>
        <w:t>分钟。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、答辩完毕，由竞聘</w:t>
      </w:r>
      <w:r w:rsidRPr="005E4664">
        <w:rPr>
          <w:rFonts w:ascii="仿宋" w:eastAsia="仿宋" w:hAnsi="仿宋" w:cs="仿宋" w:hint="eastAsia"/>
          <w:sz w:val="32"/>
          <w:szCs w:val="32"/>
        </w:rPr>
        <w:t>考评小组</w:t>
      </w:r>
      <w:r>
        <w:rPr>
          <w:rFonts w:ascii="仿宋" w:eastAsia="仿宋" w:hAnsi="仿宋" w:cs="仿宋" w:hint="eastAsia"/>
          <w:sz w:val="32"/>
          <w:szCs w:val="32"/>
        </w:rPr>
        <w:t>现场打分，填写《面试</w:t>
      </w:r>
      <w:r w:rsidRPr="005E4664">
        <w:rPr>
          <w:rFonts w:ascii="仿宋" w:eastAsia="仿宋" w:hAnsi="仿宋" w:cs="仿宋" w:hint="eastAsia"/>
          <w:sz w:val="32"/>
          <w:szCs w:val="32"/>
        </w:rPr>
        <w:t>答辩评分表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Pr="005E4664">
        <w:rPr>
          <w:rFonts w:ascii="仿宋" w:eastAsia="仿宋" w:hAnsi="仿宋" w:cs="仿宋" w:hint="eastAsia"/>
          <w:sz w:val="32"/>
          <w:szCs w:val="32"/>
        </w:rPr>
        <w:t>（附件</w:t>
      </w:r>
      <w:r>
        <w:rPr>
          <w:rFonts w:ascii="仿宋" w:eastAsia="仿宋" w:hAnsi="仿宋" w:cs="仿宋"/>
          <w:sz w:val="32"/>
          <w:szCs w:val="32"/>
        </w:rPr>
        <w:t>2</w:t>
      </w:r>
      <w:r w:rsidRPr="005E4664">
        <w:rPr>
          <w:rFonts w:ascii="仿宋" w:eastAsia="仿宋" w:hAnsi="仿宋" w:cs="仿宋" w:hint="eastAsia"/>
          <w:sz w:val="32"/>
          <w:szCs w:val="32"/>
        </w:rPr>
        <w:t>），</w:t>
      </w:r>
      <w:r>
        <w:rPr>
          <w:rFonts w:ascii="仿宋" w:eastAsia="仿宋" w:hAnsi="仿宋" w:cs="仿宋" w:hint="eastAsia"/>
          <w:sz w:val="32"/>
          <w:szCs w:val="32"/>
        </w:rPr>
        <w:t>统一交记分员统计出最终</w:t>
      </w:r>
      <w:r w:rsidRPr="00453CFA">
        <w:rPr>
          <w:rFonts w:ascii="仿宋" w:eastAsia="仿宋" w:hAnsi="仿宋" w:cs="仿宋" w:hint="eastAsia"/>
          <w:sz w:val="32"/>
          <w:szCs w:val="32"/>
        </w:rPr>
        <w:t>得分</w:t>
      </w:r>
      <w:r>
        <w:rPr>
          <w:rFonts w:ascii="仿宋" w:eastAsia="仿宋" w:hAnsi="仿宋" w:cs="仿宋" w:hint="eastAsia"/>
          <w:sz w:val="32"/>
          <w:szCs w:val="32"/>
        </w:rPr>
        <w:t>并填写《面试答辩评分汇总表》（附件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），监督员进行监督。</w:t>
      </w:r>
      <w:r w:rsidRPr="005E46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评分规则：去掉一个最高分，去掉一个最低分，取其余评委的平均分。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Pr="005E4664">
        <w:rPr>
          <w:rFonts w:ascii="仿宋" w:eastAsia="仿宋" w:hAnsi="仿宋" w:cs="仿宋" w:hint="eastAsia"/>
          <w:sz w:val="32"/>
          <w:szCs w:val="32"/>
        </w:rPr>
        <w:t>）民主测评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47484B">
        <w:rPr>
          <w:rFonts w:ascii="仿宋" w:eastAsia="仿宋" w:hAnsi="仿宋" w:cs="仿宋"/>
          <w:sz w:val="32"/>
          <w:szCs w:val="32"/>
        </w:rPr>
        <w:t>11</w:t>
      </w:r>
      <w:r w:rsidRPr="0047484B">
        <w:rPr>
          <w:rFonts w:ascii="仿宋" w:eastAsia="仿宋" w:hAnsi="仿宋" w:cs="仿宋" w:hint="eastAsia"/>
          <w:sz w:val="32"/>
          <w:szCs w:val="32"/>
        </w:rPr>
        <w:t>月</w:t>
      </w:r>
      <w:r w:rsidRPr="0047484B">
        <w:rPr>
          <w:rFonts w:ascii="仿宋" w:eastAsia="仿宋" w:hAnsi="仿宋" w:cs="仿宋"/>
          <w:sz w:val="32"/>
          <w:szCs w:val="32"/>
        </w:rPr>
        <w:t>26</w:t>
      </w:r>
      <w:r w:rsidRPr="0047484B">
        <w:rPr>
          <w:rFonts w:ascii="仿宋" w:eastAsia="仿宋" w:hAnsi="仿宋" w:cs="仿宋" w:hint="eastAsia"/>
          <w:sz w:val="32"/>
          <w:szCs w:val="32"/>
        </w:rPr>
        <w:t>日</w:t>
      </w:r>
      <w:r w:rsidRPr="0047484B">
        <w:rPr>
          <w:rFonts w:ascii="仿宋" w:eastAsia="仿宋" w:hAnsi="仿宋" w:cs="仿宋"/>
          <w:sz w:val="32"/>
          <w:szCs w:val="32"/>
        </w:rPr>
        <w:t>—28</w:t>
      </w:r>
      <w:r w:rsidRPr="0047484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召开民主测评会，对竞聘者进行民主测评，参加民主测评人员根据竞聘者平时工作表现和岗位要求，在综合平衡的基础上进行无记名投票。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（八）谈话</w:t>
      </w:r>
      <w:r w:rsidRPr="005E4664">
        <w:rPr>
          <w:rFonts w:ascii="仿宋" w:eastAsia="仿宋" w:hAnsi="仿宋" w:cs="仿宋" w:hint="eastAsia"/>
          <w:sz w:val="32"/>
          <w:szCs w:val="32"/>
        </w:rPr>
        <w:t>考察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96502D">
        <w:rPr>
          <w:rFonts w:ascii="仿宋" w:eastAsia="仿宋" w:hAnsi="仿宋" w:cs="仿宋"/>
          <w:sz w:val="32"/>
          <w:szCs w:val="32"/>
        </w:rPr>
        <w:t>11</w:t>
      </w:r>
      <w:r w:rsidRPr="0096502D">
        <w:rPr>
          <w:rFonts w:ascii="仿宋" w:eastAsia="仿宋" w:hAnsi="仿宋" w:cs="仿宋" w:hint="eastAsia"/>
          <w:sz w:val="32"/>
          <w:szCs w:val="32"/>
        </w:rPr>
        <w:t>月</w:t>
      </w:r>
      <w:r w:rsidRPr="0096502D">
        <w:rPr>
          <w:rFonts w:ascii="仿宋" w:eastAsia="仿宋" w:hAnsi="仿宋" w:cs="仿宋"/>
          <w:sz w:val="32"/>
          <w:szCs w:val="32"/>
        </w:rPr>
        <w:t>26</w:t>
      </w:r>
      <w:r w:rsidRPr="0096502D">
        <w:rPr>
          <w:rFonts w:ascii="仿宋" w:eastAsia="仿宋" w:hAnsi="仿宋" w:cs="仿宋" w:hint="eastAsia"/>
          <w:sz w:val="32"/>
          <w:szCs w:val="32"/>
        </w:rPr>
        <w:t>日</w:t>
      </w:r>
      <w:r w:rsidRPr="0096502D">
        <w:rPr>
          <w:rFonts w:ascii="仿宋" w:eastAsia="仿宋" w:hAnsi="仿宋" w:cs="仿宋"/>
          <w:sz w:val="32"/>
          <w:szCs w:val="32"/>
        </w:rPr>
        <w:t>—28</w:t>
      </w:r>
      <w:r w:rsidRPr="0096502D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96502D">
        <w:rPr>
          <w:rFonts w:ascii="仿宋" w:eastAsia="仿宋" w:hAnsi="仿宋" w:cs="仿宋" w:hint="eastAsia"/>
          <w:sz w:val="32"/>
          <w:szCs w:val="32"/>
        </w:rPr>
        <w:t>经竞聘考评小组研究确定</w:t>
      </w:r>
      <w:r w:rsidRPr="005E4664">
        <w:rPr>
          <w:rFonts w:ascii="仿宋" w:eastAsia="仿宋" w:hAnsi="仿宋" w:cs="仿宋" w:hint="eastAsia"/>
          <w:sz w:val="32"/>
          <w:szCs w:val="32"/>
        </w:rPr>
        <w:t>的考察对象，</w:t>
      </w:r>
      <w:r>
        <w:rPr>
          <w:rFonts w:ascii="仿宋" w:eastAsia="仿宋" w:hAnsi="仿宋" w:cs="仿宋" w:hint="eastAsia"/>
          <w:sz w:val="32"/>
          <w:szCs w:val="32"/>
        </w:rPr>
        <w:t>通过个别谈话方式进一步了解其</w:t>
      </w:r>
      <w:r w:rsidRPr="005E4664">
        <w:rPr>
          <w:rFonts w:ascii="仿宋" w:eastAsia="仿宋" w:hAnsi="仿宋" w:cs="仿宋" w:hint="eastAsia"/>
          <w:sz w:val="32"/>
          <w:szCs w:val="32"/>
        </w:rPr>
        <w:t>德、能、勤、绩、廉等情况</w:t>
      </w:r>
      <w:r>
        <w:rPr>
          <w:rFonts w:ascii="仿宋" w:eastAsia="仿宋" w:hAnsi="仿宋" w:cs="仿宋" w:hint="eastAsia"/>
          <w:sz w:val="32"/>
          <w:szCs w:val="32"/>
        </w:rPr>
        <w:t>，并在综合分析</w:t>
      </w:r>
      <w:r w:rsidRPr="005E4664">
        <w:rPr>
          <w:rFonts w:ascii="仿宋" w:eastAsia="仿宋" w:hAnsi="仿宋" w:cs="仿宋" w:hint="eastAsia"/>
          <w:sz w:val="32"/>
          <w:szCs w:val="32"/>
        </w:rPr>
        <w:t>的基础上形成书面考察材料。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九</w:t>
      </w:r>
      <w:r w:rsidRPr="005E4664">
        <w:rPr>
          <w:rFonts w:ascii="仿宋" w:eastAsia="仿宋" w:hAnsi="仿宋" w:cs="仿宋" w:hint="eastAsia"/>
          <w:sz w:val="32"/>
          <w:szCs w:val="32"/>
        </w:rPr>
        <w:t>）讨论确定</w:t>
      </w:r>
      <w:r>
        <w:rPr>
          <w:rFonts w:ascii="仿宋" w:eastAsia="仿宋" w:hAnsi="仿宋" w:cs="仿宋" w:hint="eastAsia"/>
          <w:sz w:val="32"/>
          <w:szCs w:val="32"/>
        </w:rPr>
        <w:t>拟聘</w:t>
      </w:r>
      <w:r w:rsidRPr="005E4664">
        <w:rPr>
          <w:rFonts w:ascii="仿宋" w:eastAsia="仿宋" w:hAnsi="仿宋" w:cs="仿宋" w:hint="eastAsia"/>
          <w:sz w:val="32"/>
          <w:szCs w:val="32"/>
        </w:rPr>
        <w:t>人选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47484B">
        <w:rPr>
          <w:rFonts w:ascii="仿宋" w:eastAsia="仿宋" w:hAnsi="仿宋" w:cs="仿宋"/>
          <w:sz w:val="32"/>
          <w:szCs w:val="32"/>
        </w:rPr>
        <w:t>11</w:t>
      </w:r>
      <w:r w:rsidRPr="0047484B">
        <w:rPr>
          <w:rFonts w:ascii="仿宋" w:eastAsia="仿宋" w:hAnsi="仿宋" w:cs="仿宋" w:hint="eastAsia"/>
          <w:sz w:val="32"/>
          <w:szCs w:val="32"/>
        </w:rPr>
        <w:t>月</w:t>
      </w:r>
      <w:r w:rsidRPr="0047484B">
        <w:rPr>
          <w:rFonts w:ascii="仿宋" w:eastAsia="仿宋" w:hAnsi="仿宋" w:cs="仿宋"/>
          <w:sz w:val="32"/>
          <w:szCs w:val="32"/>
        </w:rPr>
        <w:t>28</w:t>
      </w:r>
      <w:r w:rsidRPr="0047484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召开党政联席会议根据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笔试、</w:t>
      </w:r>
      <w:r>
        <w:rPr>
          <w:rFonts w:ascii="仿宋" w:eastAsia="仿宋" w:hAnsi="仿宋" w:cs="仿宋" w:hint="eastAsia"/>
          <w:sz w:val="32"/>
          <w:szCs w:val="32"/>
        </w:rPr>
        <w:t>面试、投票、谈话结果讨论确定</w:t>
      </w:r>
      <w:r w:rsidRPr="005E4664">
        <w:rPr>
          <w:rFonts w:ascii="仿宋" w:eastAsia="仿宋" w:hAnsi="仿宋" w:cs="仿宋" w:hint="eastAsia"/>
          <w:sz w:val="32"/>
          <w:szCs w:val="32"/>
        </w:rPr>
        <w:t>拟聘任</w:t>
      </w:r>
      <w:r>
        <w:rPr>
          <w:rFonts w:ascii="仿宋" w:eastAsia="仿宋" w:hAnsi="仿宋" w:cs="仿宋" w:hint="eastAsia"/>
          <w:sz w:val="32"/>
          <w:szCs w:val="32"/>
        </w:rPr>
        <w:t>人选，</w:t>
      </w:r>
      <w:r w:rsidRPr="00FC5259">
        <w:rPr>
          <w:rFonts w:ascii="仿宋" w:eastAsia="仿宋" w:hAnsi="仿宋" w:cs="仿宋" w:hint="eastAsia"/>
          <w:sz w:val="32"/>
          <w:szCs w:val="32"/>
        </w:rPr>
        <w:t>审议通过后公布拟聘名单</w:t>
      </w:r>
      <w:r w:rsidRPr="005E4664">
        <w:rPr>
          <w:rFonts w:ascii="仿宋" w:eastAsia="仿宋" w:hAnsi="仿宋" w:cs="仿宋" w:hint="eastAsia"/>
          <w:sz w:val="32"/>
          <w:szCs w:val="32"/>
        </w:rPr>
        <w:t>。中层正职最终聘任人选报集团公司备案。党群工作部、人力资源部、计划财务部正职拟聘人选</w:t>
      </w:r>
      <w:r>
        <w:rPr>
          <w:rFonts w:ascii="仿宋" w:eastAsia="仿宋" w:hAnsi="仿宋" w:cs="仿宋" w:hint="eastAsia"/>
          <w:sz w:val="32"/>
          <w:szCs w:val="32"/>
        </w:rPr>
        <w:t>聘任</w:t>
      </w:r>
      <w:r w:rsidRPr="005E4664">
        <w:rPr>
          <w:rFonts w:ascii="仿宋" w:eastAsia="仿宋" w:hAnsi="仿宋" w:cs="仿宋" w:hint="eastAsia"/>
          <w:sz w:val="32"/>
          <w:szCs w:val="32"/>
        </w:rPr>
        <w:t>前报集团公司</w:t>
      </w:r>
      <w:r>
        <w:rPr>
          <w:rFonts w:ascii="仿宋" w:eastAsia="仿宋" w:hAnsi="仿宋" w:cs="仿宋" w:hint="eastAsia"/>
          <w:sz w:val="32"/>
          <w:szCs w:val="32"/>
        </w:rPr>
        <w:t>相关部门</w:t>
      </w:r>
      <w:r w:rsidRPr="005E4664">
        <w:rPr>
          <w:rFonts w:ascii="仿宋" w:eastAsia="仿宋" w:hAnsi="仿宋" w:cs="仿宋" w:hint="eastAsia"/>
          <w:sz w:val="32"/>
          <w:szCs w:val="32"/>
        </w:rPr>
        <w:t>备案。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十</w:t>
      </w:r>
      <w:r w:rsidRPr="005E4664">
        <w:rPr>
          <w:rFonts w:ascii="仿宋" w:eastAsia="仿宋" w:hAnsi="仿宋" w:cs="仿宋" w:hint="eastAsia"/>
          <w:sz w:val="32"/>
          <w:szCs w:val="32"/>
        </w:rPr>
        <w:t>）任前公示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96502D">
        <w:rPr>
          <w:rFonts w:ascii="仿宋" w:eastAsia="仿宋" w:hAnsi="仿宋" w:cs="仿宋"/>
          <w:sz w:val="32"/>
          <w:szCs w:val="32"/>
        </w:rPr>
        <w:t>11</w:t>
      </w:r>
      <w:r w:rsidRPr="0096502D">
        <w:rPr>
          <w:rFonts w:ascii="仿宋" w:eastAsia="仿宋" w:hAnsi="仿宋" w:cs="仿宋" w:hint="eastAsia"/>
          <w:sz w:val="32"/>
          <w:szCs w:val="32"/>
        </w:rPr>
        <w:t>月</w:t>
      </w:r>
      <w:r w:rsidRPr="0096502D">
        <w:rPr>
          <w:rFonts w:ascii="仿宋" w:eastAsia="仿宋" w:hAnsi="仿宋" w:cs="仿宋"/>
          <w:sz w:val="32"/>
          <w:szCs w:val="32"/>
        </w:rPr>
        <w:t>29</w:t>
      </w:r>
      <w:r w:rsidRPr="0096502D">
        <w:rPr>
          <w:rFonts w:ascii="仿宋" w:eastAsia="仿宋" w:hAnsi="仿宋" w:cs="仿宋" w:hint="eastAsia"/>
          <w:sz w:val="32"/>
          <w:szCs w:val="32"/>
        </w:rPr>
        <w:t>日</w:t>
      </w:r>
      <w:r w:rsidRPr="0096502D">
        <w:rPr>
          <w:rFonts w:ascii="仿宋" w:eastAsia="仿宋" w:hAnsi="仿宋" w:cs="仿宋"/>
          <w:sz w:val="32"/>
          <w:szCs w:val="32"/>
        </w:rPr>
        <w:t>—12</w:t>
      </w:r>
      <w:r w:rsidRPr="0096502D">
        <w:rPr>
          <w:rFonts w:ascii="仿宋" w:eastAsia="仿宋" w:hAnsi="仿宋" w:cs="仿宋" w:hint="eastAsia"/>
          <w:sz w:val="32"/>
          <w:szCs w:val="32"/>
        </w:rPr>
        <w:t>月</w:t>
      </w:r>
      <w:r w:rsidRPr="0096502D">
        <w:rPr>
          <w:rFonts w:ascii="仿宋" w:eastAsia="仿宋" w:hAnsi="仿宋" w:cs="仿宋"/>
          <w:sz w:val="32"/>
          <w:szCs w:val="32"/>
        </w:rPr>
        <w:t>5</w:t>
      </w:r>
      <w:r w:rsidRPr="0096502D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96502D">
        <w:rPr>
          <w:rFonts w:ascii="仿宋" w:eastAsia="仿宋" w:hAnsi="仿宋" w:cs="仿宋" w:hint="eastAsia"/>
          <w:sz w:val="32"/>
          <w:szCs w:val="32"/>
        </w:rPr>
        <w:t>对拟聘任人选在</w:t>
      </w:r>
      <w:r w:rsidRPr="005E4664">
        <w:rPr>
          <w:rFonts w:ascii="仿宋" w:eastAsia="仿宋" w:hAnsi="仿宋" w:cs="仿宋" w:hint="eastAsia"/>
          <w:sz w:val="32"/>
          <w:szCs w:val="32"/>
        </w:rPr>
        <w:t>总店</w:t>
      </w:r>
      <w:r>
        <w:rPr>
          <w:rFonts w:ascii="仿宋" w:eastAsia="仿宋" w:hAnsi="仿宋" w:cs="仿宋" w:hint="eastAsia"/>
          <w:sz w:val="32"/>
          <w:szCs w:val="32"/>
        </w:rPr>
        <w:t>范围内进行</w:t>
      </w:r>
      <w:r w:rsidRPr="005E4664">
        <w:rPr>
          <w:rFonts w:ascii="仿宋" w:eastAsia="仿宋" w:hAnsi="仿宋" w:cs="仿宋" w:hint="eastAsia"/>
          <w:sz w:val="32"/>
          <w:szCs w:val="32"/>
        </w:rPr>
        <w:t>公示，公示</w:t>
      </w:r>
      <w:r>
        <w:rPr>
          <w:rFonts w:ascii="仿宋" w:eastAsia="仿宋" w:hAnsi="仿宋" w:cs="仿宋" w:hint="eastAsia"/>
          <w:sz w:val="32"/>
          <w:szCs w:val="32"/>
        </w:rPr>
        <w:t>期为七天。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（十一</w:t>
      </w:r>
      <w:r w:rsidRPr="005E4664">
        <w:rPr>
          <w:rFonts w:ascii="仿宋" w:eastAsia="仿宋" w:hAnsi="仿宋" w:cs="仿宋" w:hint="eastAsia"/>
          <w:sz w:val="32"/>
          <w:szCs w:val="32"/>
        </w:rPr>
        <w:t>）任职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47484B">
        <w:rPr>
          <w:rFonts w:ascii="仿宋" w:eastAsia="仿宋" w:hAnsi="仿宋" w:cs="仿宋"/>
          <w:sz w:val="32"/>
          <w:szCs w:val="32"/>
        </w:rPr>
        <w:t>12</w:t>
      </w:r>
      <w:r w:rsidRPr="0047484B">
        <w:rPr>
          <w:rFonts w:ascii="仿宋" w:eastAsia="仿宋" w:hAnsi="仿宋" w:cs="仿宋" w:hint="eastAsia"/>
          <w:sz w:val="32"/>
          <w:szCs w:val="32"/>
        </w:rPr>
        <w:t>月</w:t>
      </w:r>
      <w:r w:rsidRPr="0047484B">
        <w:rPr>
          <w:rFonts w:ascii="仿宋" w:eastAsia="仿宋" w:hAnsi="仿宋" w:cs="仿宋"/>
          <w:sz w:val="32"/>
          <w:szCs w:val="32"/>
        </w:rPr>
        <w:t>8</w:t>
      </w:r>
      <w:r w:rsidRPr="0047484B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5E466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Pr="005E466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5E4664">
        <w:rPr>
          <w:rFonts w:ascii="仿宋" w:eastAsia="仿宋" w:hAnsi="仿宋" w:cs="仿宋" w:hint="eastAsia"/>
          <w:sz w:val="32"/>
          <w:szCs w:val="32"/>
        </w:rPr>
        <w:t>公示期满无异议的，</w:t>
      </w:r>
      <w:r>
        <w:rPr>
          <w:rFonts w:ascii="仿宋" w:eastAsia="仿宋" w:hAnsi="仿宋" w:cs="仿宋" w:hint="eastAsia"/>
          <w:sz w:val="32"/>
          <w:szCs w:val="32"/>
        </w:rPr>
        <w:t>根据干部管理权限，</w:t>
      </w:r>
      <w:r w:rsidRPr="005E4664">
        <w:rPr>
          <w:rFonts w:ascii="仿宋" w:eastAsia="仿宋" w:hAnsi="仿宋" w:cs="仿宋" w:hint="eastAsia"/>
          <w:sz w:val="32"/>
          <w:szCs w:val="32"/>
        </w:rPr>
        <w:t>办理聘任手续。</w:t>
      </w:r>
    </w:p>
    <w:p w:rsidR="005D6C9D" w:rsidRPr="00BF757A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九、竞聘人员申诉</w:t>
      </w:r>
    </w:p>
    <w:p w:rsidR="005D6C9D" w:rsidRPr="00CA73ED" w:rsidRDefault="005D6C9D" w:rsidP="007224DE">
      <w:pPr>
        <w:spacing w:line="480" w:lineRule="exact"/>
        <w:rPr>
          <w:rFonts w:ascii="仿宋" w:eastAsia="仿宋" w:hAnsi="仿宋"/>
          <w:color w:val="000000"/>
          <w:sz w:val="32"/>
          <w:szCs w:val="32"/>
        </w:rPr>
      </w:pPr>
      <w:r>
        <w:t xml:space="preserve">   </w:t>
      </w:r>
      <w:r w:rsidRPr="00CC4535">
        <w:rPr>
          <w:color w:val="FF0000"/>
        </w:rPr>
        <w:t xml:space="preserve"> </w:t>
      </w:r>
      <w:r w:rsidRPr="00CC4535">
        <w:rPr>
          <w:rFonts w:ascii="仿宋" w:eastAsia="仿宋" w:hAnsi="仿宋" w:cs="仿宋"/>
          <w:color w:val="FF0000"/>
          <w:sz w:val="32"/>
          <w:szCs w:val="32"/>
        </w:rPr>
        <w:t xml:space="preserve"> 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竞聘人员对竞聘有异议，可在公示期结束前</w:t>
      </w:r>
      <w:r w:rsidRPr="00CA73ED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日内向竞聘考评小组申诉，竞聘办公室在接受申诉后</w:t>
      </w:r>
      <w:r w:rsidRPr="00CA73ED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日内向申诉员工反馈。</w:t>
      </w:r>
    </w:p>
    <w:p w:rsidR="005D6C9D" w:rsidRPr="00AF5E5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十、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其他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AF5E54">
        <w:rPr>
          <w:rFonts w:ascii="仿宋" w:eastAsia="仿宋" w:hAnsi="仿宋" w:cs="仿宋" w:hint="eastAsia"/>
          <w:sz w:val="32"/>
          <w:szCs w:val="32"/>
        </w:rPr>
        <w:t>（一）严格纪律。全体竞聘人员和考评小组必须从事业出发，讲党性、讲正气、讲大局。不得结帮拉伙，不得拉选票。如果发现类似</w:t>
      </w:r>
      <w:r>
        <w:rPr>
          <w:rFonts w:ascii="仿宋" w:eastAsia="仿宋" w:hAnsi="仿宋" w:cs="仿宋" w:hint="eastAsia"/>
          <w:sz w:val="32"/>
          <w:szCs w:val="32"/>
        </w:rPr>
        <w:t>问题，</w:t>
      </w:r>
      <w:r w:rsidRPr="00AF5E54">
        <w:rPr>
          <w:rFonts w:ascii="仿宋" w:eastAsia="仿宋" w:hAnsi="仿宋" w:cs="仿宋" w:hint="eastAsia"/>
          <w:sz w:val="32"/>
          <w:szCs w:val="32"/>
        </w:rPr>
        <w:t>将取消其任职资格。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（二）选拔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聘任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须突出岗位特点，突出实绩，注重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品德、</w:t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能力素质和一贯表现，防止简单以分数、票数取人。</w:t>
      </w:r>
    </w:p>
    <w:p w:rsidR="005D6C9D" w:rsidRPr="00CA73E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（三）综合素质好、业绩特别突出的优秀年轻人才，经党政联席会议研究通过，可破格选拔使用</w:t>
      </w:r>
      <w:r w:rsidRPr="00CA73ED">
        <w:rPr>
          <w:rFonts w:ascii="仿宋" w:eastAsia="仿宋" w:hAnsi="仿宋"/>
          <w:color w:val="000000"/>
          <w:sz w:val="32"/>
          <w:szCs w:val="32"/>
        </w:rPr>
        <w:tab/>
      </w:r>
      <w:r w:rsidRPr="00CA73ED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5D6C9D" w:rsidRPr="0098010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color w:val="FF0000"/>
          <w:sz w:val="32"/>
          <w:szCs w:val="32"/>
        </w:rPr>
      </w:pPr>
      <w:r w:rsidRPr="00AF5E5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四</w:t>
      </w:r>
      <w:r w:rsidRPr="00AF5E54">
        <w:rPr>
          <w:rFonts w:ascii="仿宋" w:eastAsia="仿宋" w:hAnsi="仿宋" w:cs="仿宋" w:hint="eastAsia"/>
          <w:sz w:val="32"/>
          <w:szCs w:val="32"/>
        </w:rPr>
        <w:t>）在竞聘过程中发现德才兼备、素质较好，因各种原因未能上岗的人员，将作为中层干部后备人选培养。</w:t>
      </w:r>
    </w:p>
    <w:p w:rsidR="005D6C9D" w:rsidRPr="00AF5E54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AF5E5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五</w:t>
      </w:r>
      <w:r w:rsidRPr="00AF5E54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中层管理人员岗位报名不足三人时岗位暂缺，或者竞聘后无合适人选，由总经理办公会研究确定主持工作人选（按岗位副职待遇）负责该岗位工作，半年后另行组织竞聘。也</w:t>
      </w:r>
      <w:r w:rsidRPr="00AF5E54"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>由</w:t>
      </w:r>
      <w:r w:rsidRPr="00AF5E54">
        <w:rPr>
          <w:rFonts w:ascii="仿宋" w:eastAsia="仿宋" w:hAnsi="仿宋" w:cs="仿宋" w:hint="eastAsia"/>
          <w:sz w:val="32"/>
          <w:szCs w:val="32"/>
        </w:rPr>
        <w:t>外部招聘，</w:t>
      </w:r>
      <w:r>
        <w:rPr>
          <w:rFonts w:ascii="仿宋" w:eastAsia="仿宋" w:hAnsi="仿宋" w:cs="仿宋" w:hint="eastAsia"/>
          <w:sz w:val="32"/>
          <w:szCs w:val="32"/>
        </w:rPr>
        <w:t>按竞聘上岗程序，</w:t>
      </w:r>
      <w:r w:rsidRPr="00AF5E54">
        <w:rPr>
          <w:rFonts w:ascii="仿宋" w:eastAsia="仿宋" w:hAnsi="仿宋" w:cs="仿宋" w:hint="eastAsia"/>
          <w:sz w:val="32"/>
          <w:szCs w:val="32"/>
        </w:rPr>
        <w:t>经</w:t>
      </w:r>
      <w:r>
        <w:rPr>
          <w:rFonts w:ascii="仿宋" w:eastAsia="仿宋" w:hAnsi="仿宋" w:cs="仿宋" w:hint="eastAsia"/>
          <w:sz w:val="32"/>
          <w:szCs w:val="32"/>
        </w:rPr>
        <w:t>党政联席会议</w:t>
      </w:r>
      <w:r w:rsidRPr="00AF5E54">
        <w:rPr>
          <w:rFonts w:ascii="仿宋" w:eastAsia="仿宋" w:hAnsi="仿宋" w:cs="仿宋" w:hint="eastAsia"/>
          <w:sz w:val="32"/>
          <w:szCs w:val="32"/>
        </w:rPr>
        <w:t>研究后聘任</w:t>
      </w:r>
      <w:r>
        <w:rPr>
          <w:rFonts w:ascii="仿宋" w:eastAsia="仿宋" w:hAnsi="仿宋" w:cs="仿宋" w:hint="eastAsia"/>
          <w:sz w:val="32"/>
          <w:szCs w:val="32"/>
        </w:rPr>
        <w:t>（试用期一年）</w:t>
      </w:r>
      <w:r w:rsidRPr="00AF5E54">
        <w:rPr>
          <w:rFonts w:ascii="仿宋" w:eastAsia="仿宋" w:hAnsi="仿宋" w:cs="仿宋" w:hint="eastAsia"/>
          <w:sz w:val="32"/>
          <w:szCs w:val="32"/>
        </w:rPr>
        <w:t>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AF5E5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六</w:t>
      </w:r>
      <w:r w:rsidRPr="00AF5E54">
        <w:rPr>
          <w:rFonts w:ascii="仿宋" w:eastAsia="仿宋" w:hAnsi="仿宋" w:cs="仿宋" w:hint="eastAsia"/>
          <w:sz w:val="32"/>
          <w:szCs w:val="32"/>
        </w:rPr>
        <w:t>）参加</w:t>
      </w:r>
      <w:r>
        <w:rPr>
          <w:rFonts w:ascii="仿宋" w:eastAsia="仿宋" w:hAnsi="仿宋" w:cs="仿宋" w:hint="eastAsia"/>
          <w:sz w:val="32"/>
          <w:szCs w:val="32"/>
        </w:rPr>
        <w:t>本次</w:t>
      </w:r>
      <w:r w:rsidRPr="00AF5E54">
        <w:rPr>
          <w:rFonts w:ascii="仿宋" w:eastAsia="仿宋" w:hAnsi="仿宋" w:cs="仿宋" w:hint="eastAsia"/>
          <w:sz w:val="32"/>
          <w:szCs w:val="32"/>
        </w:rPr>
        <w:t>竞聘但未上岗的人员可以参加新华书店总店全员竞争上岗，</w:t>
      </w:r>
      <w:r>
        <w:rPr>
          <w:rFonts w:ascii="仿宋" w:eastAsia="仿宋" w:hAnsi="仿宋" w:cs="仿宋" w:hint="eastAsia"/>
          <w:sz w:val="32"/>
          <w:szCs w:val="32"/>
        </w:rPr>
        <w:t>仍未上岗的，按有关规定作转岗或待岗安排。</w:t>
      </w:r>
    </w:p>
    <w:p w:rsidR="005D6C9D" w:rsidRPr="00BB6946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AF5E5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Pr="00AF5E54">
        <w:rPr>
          <w:rFonts w:ascii="仿宋" w:eastAsia="仿宋" w:hAnsi="仿宋" w:cs="仿宋" w:hint="eastAsia"/>
          <w:sz w:val="32"/>
          <w:szCs w:val="32"/>
        </w:rPr>
        <w:t>）</w:t>
      </w:r>
      <w:r w:rsidRPr="00BB6946">
        <w:rPr>
          <w:rFonts w:ascii="仿宋" w:eastAsia="仿宋" w:hAnsi="仿宋" w:cs="仿宋" w:hint="eastAsia"/>
          <w:sz w:val="32"/>
          <w:szCs w:val="32"/>
        </w:rPr>
        <w:t>本次竞聘上岗工作开始以后</w:t>
      </w:r>
      <w:r w:rsidRPr="00BB6946"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原岗位人员要继续履行岗位职责，直到竞聘人员到岗。竞聘后岗位调整的，自聘任名单公布后三日</w:t>
      </w:r>
      <w:r w:rsidRPr="00BB6946">
        <w:rPr>
          <w:rFonts w:ascii="仿宋" w:eastAsia="仿宋" w:hAnsi="仿宋" w:cs="仿宋" w:hint="eastAsia"/>
          <w:sz w:val="32"/>
          <w:szCs w:val="32"/>
        </w:rPr>
        <w:t>内做好交接工作，以保证各项工作的正常进行。</w:t>
      </w:r>
    </w:p>
    <w:p w:rsidR="005D6C9D" w:rsidRDefault="005D6C9D" w:rsidP="00534564">
      <w:pPr>
        <w:spacing w:line="4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十一、本方案由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竞聘办公室</w:t>
      </w:r>
      <w:r w:rsidRPr="00BF757A">
        <w:rPr>
          <w:rFonts w:ascii="仿宋" w:eastAsia="仿宋" w:hAnsi="仿宋" w:cs="仿宋" w:hint="eastAsia"/>
          <w:b/>
          <w:bCs/>
          <w:sz w:val="32"/>
          <w:szCs w:val="32"/>
        </w:rPr>
        <w:t>负责解释</w:t>
      </w:r>
    </w:p>
    <w:p w:rsidR="005D6C9D" w:rsidRDefault="005D6C9D" w:rsidP="002F1E92">
      <w:pPr>
        <w:pStyle w:val="Date"/>
        <w:rPr>
          <w:rFonts w:ascii="仿宋" w:eastAsia="仿宋" w:hAnsi="仿宋" w:cs="Times New Roman"/>
          <w:b/>
          <w:bCs/>
          <w:sz w:val="32"/>
          <w:szCs w:val="32"/>
        </w:rPr>
      </w:pPr>
    </w:p>
    <w:sectPr w:rsidR="005D6C9D" w:rsidSect="008A2B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9D" w:rsidRDefault="005D6C9D" w:rsidP="004E04AE">
      <w:r>
        <w:separator/>
      </w:r>
    </w:p>
  </w:endnote>
  <w:endnote w:type="continuationSeparator" w:id="0">
    <w:p w:rsidR="005D6C9D" w:rsidRDefault="005D6C9D" w:rsidP="004E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9D" w:rsidRDefault="005D6C9D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5D6C9D" w:rsidRDefault="005D6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9D" w:rsidRDefault="005D6C9D" w:rsidP="004E04AE">
      <w:r>
        <w:separator/>
      </w:r>
    </w:p>
  </w:footnote>
  <w:footnote w:type="continuationSeparator" w:id="0">
    <w:p w:rsidR="005D6C9D" w:rsidRDefault="005D6C9D" w:rsidP="004E0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116"/>
    <w:multiLevelType w:val="hybridMultilevel"/>
    <w:tmpl w:val="8D0EE57A"/>
    <w:lvl w:ilvl="0" w:tplc="85800D0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5B5E64"/>
    <w:multiLevelType w:val="hybridMultilevel"/>
    <w:tmpl w:val="B2DC0F42"/>
    <w:lvl w:ilvl="0" w:tplc="F0C65E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395224"/>
    <w:multiLevelType w:val="hybridMultilevel"/>
    <w:tmpl w:val="0A5A7DEA"/>
    <w:lvl w:ilvl="0" w:tplc="F1B4420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1A6B83"/>
    <w:multiLevelType w:val="hybridMultilevel"/>
    <w:tmpl w:val="AA5873D6"/>
    <w:lvl w:ilvl="0" w:tplc="590C7F1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AE"/>
    <w:rsid w:val="00001FAB"/>
    <w:rsid w:val="000153A2"/>
    <w:rsid w:val="000217A7"/>
    <w:rsid w:val="00041FD3"/>
    <w:rsid w:val="00045DF3"/>
    <w:rsid w:val="00046E63"/>
    <w:rsid w:val="00052857"/>
    <w:rsid w:val="00081776"/>
    <w:rsid w:val="00094AE8"/>
    <w:rsid w:val="000A2442"/>
    <w:rsid w:val="000B6C74"/>
    <w:rsid w:val="000C048A"/>
    <w:rsid w:val="000C0F46"/>
    <w:rsid w:val="000C327B"/>
    <w:rsid w:val="000C4C59"/>
    <w:rsid w:val="000C793D"/>
    <w:rsid w:val="000E0434"/>
    <w:rsid w:val="000E5A34"/>
    <w:rsid w:val="00100018"/>
    <w:rsid w:val="0010615B"/>
    <w:rsid w:val="00113351"/>
    <w:rsid w:val="00120921"/>
    <w:rsid w:val="00127729"/>
    <w:rsid w:val="00133357"/>
    <w:rsid w:val="00140704"/>
    <w:rsid w:val="00164D3C"/>
    <w:rsid w:val="00173C5D"/>
    <w:rsid w:val="00191968"/>
    <w:rsid w:val="001955AC"/>
    <w:rsid w:val="001B5C6B"/>
    <w:rsid w:val="001C272D"/>
    <w:rsid w:val="001C5F23"/>
    <w:rsid w:val="001D42D3"/>
    <w:rsid w:val="001E1FB2"/>
    <w:rsid w:val="00202338"/>
    <w:rsid w:val="0021478B"/>
    <w:rsid w:val="00216BE4"/>
    <w:rsid w:val="00232928"/>
    <w:rsid w:val="002338A8"/>
    <w:rsid w:val="00242CC4"/>
    <w:rsid w:val="002742B0"/>
    <w:rsid w:val="00275164"/>
    <w:rsid w:val="00275723"/>
    <w:rsid w:val="00280648"/>
    <w:rsid w:val="00283760"/>
    <w:rsid w:val="002B5F41"/>
    <w:rsid w:val="002C0B57"/>
    <w:rsid w:val="002D5B05"/>
    <w:rsid w:val="002E226C"/>
    <w:rsid w:val="002F1E92"/>
    <w:rsid w:val="002F330F"/>
    <w:rsid w:val="00303278"/>
    <w:rsid w:val="00306174"/>
    <w:rsid w:val="003136DF"/>
    <w:rsid w:val="0031641D"/>
    <w:rsid w:val="00324EAF"/>
    <w:rsid w:val="00324EEA"/>
    <w:rsid w:val="00331656"/>
    <w:rsid w:val="00332103"/>
    <w:rsid w:val="00343993"/>
    <w:rsid w:val="003538FE"/>
    <w:rsid w:val="0035528B"/>
    <w:rsid w:val="00356BEF"/>
    <w:rsid w:val="00370926"/>
    <w:rsid w:val="00372037"/>
    <w:rsid w:val="00380649"/>
    <w:rsid w:val="00391C80"/>
    <w:rsid w:val="003A55D7"/>
    <w:rsid w:val="003B6215"/>
    <w:rsid w:val="003C3EEB"/>
    <w:rsid w:val="003D091B"/>
    <w:rsid w:val="003D4412"/>
    <w:rsid w:val="003D6301"/>
    <w:rsid w:val="003D6538"/>
    <w:rsid w:val="003F17F2"/>
    <w:rsid w:val="003F6BF5"/>
    <w:rsid w:val="003F7180"/>
    <w:rsid w:val="004008D0"/>
    <w:rsid w:val="00403A78"/>
    <w:rsid w:val="004064A2"/>
    <w:rsid w:val="00415A66"/>
    <w:rsid w:val="00417377"/>
    <w:rsid w:val="00423263"/>
    <w:rsid w:val="00432757"/>
    <w:rsid w:val="004335F6"/>
    <w:rsid w:val="0044160B"/>
    <w:rsid w:val="00441ED0"/>
    <w:rsid w:val="00446FB8"/>
    <w:rsid w:val="00453CFA"/>
    <w:rsid w:val="00460283"/>
    <w:rsid w:val="00460A41"/>
    <w:rsid w:val="004672CB"/>
    <w:rsid w:val="0047484B"/>
    <w:rsid w:val="00480468"/>
    <w:rsid w:val="004A06EB"/>
    <w:rsid w:val="004A0E3E"/>
    <w:rsid w:val="004A3B73"/>
    <w:rsid w:val="004B0985"/>
    <w:rsid w:val="004B1804"/>
    <w:rsid w:val="004B6D6F"/>
    <w:rsid w:val="004C26BE"/>
    <w:rsid w:val="004D181E"/>
    <w:rsid w:val="004E04AE"/>
    <w:rsid w:val="004E05B1"/>
    <w:rsid w:val="004F0D02"/>
    <w:rsid w:val="00534564"/>
    <w:rsid w:val="005608E2"/>
    <w:rsid w:val="00575BDF"/>
    <w:rsid w:val="00577343"/>
    <w:rsid w:val="005933A1"/>
    <w:rsid w:val="005A1415"/>
    <w:rsid w:val="005A4951"/>
    <w:rsid w:val="005B712B"/>
    <w:rsid w:val="005B7590"/>
    <w:rsid w:val="005C692D"/>
    <w:rsid w:val="005C78A9"/>
    <w:rsid w:val="005D49C7"/>
    <w:rsid w:val="005D6C9D"/>
    <w:rsid w:val="005E4664"/>
    <w:rsid w:val="006031D5"/>
    <w:rsid w:val="00604590"/>
    <w:rsid w:val="006045E1"/>
    <w:rsid w:val="006059EE"/>
    <w:rsid w:val="00613C4A"/>
    <w:rsid w:val="006143A5"/>
    <w:rsid w:val="00616343"/>
    <w:rsid w:val="006213EE"/>
    <w:rsid w:val="00622258"/>
    <w:rsid w:val="00643C28"/>
    <w:rsid w:val="006453DF"/>
    <w:rsid w:val="0065040C"/>
    <w:rsid w:val="00697AE1"/>
    <w:rsid w:val="006A47C5"/>
    <w:rsid w:val="006A602F"/>
    <w:rsid w:val="006B1CDD"/>
    <w:rsid w:val="006C530C"/>
    <w:rsid w:val="006D16D5"/>
    <w:rsid w:val="006F427A"/>
    <w:rsid w:val="006F5AF4"/>
    <w:rsid w:val="006F72D8"/>
    <w:rsid w:val="007118E0"/>
    <w:rsid w:val="007138DC"/>
    <w:rsid w:val="00721D2F"/>
    <w:rsid w:val="007224DE"/>
    <w:rsid w:val="0073699E"/>
    <w:rsid w:val="00755520"/>
    <w:rsid w:val="00756CF4"/>
    <w:rsid w:val="0076792F"/>
    <w:rsid w:val="00771064"/>
    <w:rsid w:val="007832B7"/>
    <w:rsid w:val="00784005"/>
    <w:rsid w:val="0079583A"/>
    <w:rsid w:val="007A4095"/>
    <w:rsid w:val="007A7DC7"/>
    <w:rsid w:val="007B3580"/>
    <w:rsid w:val="007C3BDE"/>
    <w:rsid w:val="007E120A"/>
    <w:rsid w:val="007E5DBB"/>
    <w:rsid w:val="007F17EE"/>
    <w:rsid w:val="007F3065"/>
    <w:rsid w:val="00800499"/>
    <w:rsid w:val="00807675"/>
    <w:rsid w:val="00816092"/>
    <w:rsid w:val="00823F40"/>
    <w:rsid w:val="008352B3"/>
    <w:rsid w:val="00837AE0"/>
    <w:rsid w:val="00842123"/>
    <w:rsid w:val="008774A8"/>
    <w:rsid w:val="00883EA6"/>
    <w:rsid w:val="008A2B5D"/>
    <w:rsid w:val="008C33B4"/>
    <w:rsid w:val="008D5361"/>
    <w:rsid w:val="008E2F4F"/>
    <w:rsid w:val="008E7F36"/>
    <w:rsid w:val="00900AE2"/>
    <w:rsid w:val="00916EC7"/>
    <w:rsid w:val="009218BB"/>
    <w:rsid w:val="00923510"/>
    <w:rsid w:val="00931910"/>
    <w:rsid w:val="0094181C"/>
    <w:rsid w:val="00944589"/>
    <w:rsid w:val="00950ED0"/>
    <w:rsid w:val="0095415B"/>
    <w:rsid w:val="009600D0"/>
    <w:rsid w:val="0096502D"/>
    <w:rsid w:val="00965CE5"/>
    <w:rsid w:val="00980104"/>
    <w:rsid w:val="00990B36"/>
    <w:rsid w:val="0099569D"/>
    <w:rsid w:val="00996F3F"/>
    <w:rsid w:val="009B6E86"/>
    <w:rsid w:val="009C07F4"/>
    <w:rsid w:val="009C31BA"/>
    <w:rsid w:val="009D0001"/>
    <w:rsid w:val="009E38B0"/>
    <w:rsid w:val="009E5907"/>
    <w:rsid w:val="00A05759"/>
    <w:rsid w:val="00A07C94"/>
    <w:rsid w:val="00A24B68"/>
    <w:rsid w:val="00A400EA"/>
    <w:rsid w:val="00A45957"/>
    <w:rsid w:val="00A619ED"/>
    <w:rsid w:val="00A6283D"/>
    <w:rsid w:val="00A66714"/>
    <w:rsid w:val="00A667F4"/>
    <w:rsid w:val="00A940D4"/>
    <w:rsid w:val="00AA38E0"/>
    <w:rsid w:val="00AA3BBF"/>
    <w:rsid w:val="00AB0515"/>
    <w:rsid w:val="00AB598A"/>
    <w:rsid w:val="00AD3509"/>
    <w:rsid w:val="00AE5BD2"/>
    <w:rsid w:val="00AF5E54"/>
    <w:rsid w:val="00B03C43"/>
    <w:rsid w:val="00B11362"/>
    <w:rsid w:val="00B164E5"/>
    <w:rsid w:val="00B2229B"/>
    <w:rsid w:val="00B2726E"/>
    <w:rsid w:val="00B342A2"/>
    <w:rsid w:val="00B50253"/>
    <w:rsid w:val="00B5647F"/>
    <w:rsid w:val="00B56F32"/>
    <w:rsid w:val="00B61A1E"/>
    <w:rsid w:val="00B75548"/>
    <w:rsid w:val="00B816A3"/>
    <w:rsid w:val="00B978FE"/>
    <w:rsid w:val="00BB653F"/>
    <w:rsid w:val="00BB6946"/>
    <w:rsid w:val="00BC6D66"/>
    <w:rsid w:val="00BE0390"/>
    <w:rsid w:val="00BE39CA"/>
    <w:rsid w:val="00BF5BF2"/>
    <w:rsid w:val="00BF757A"/>
    <w:rsid w:val="00BF76A9"/>
    <w:rsid w:val="00C121F2"/>
    <w:rsid w:val="00C16E48"/>
    <w:rsid w:val="00C359AE"/>
    <w:rsid w:val="00C60FC9"/>
    <w:rsid w:val="00C635E5"/>
    <w:rsid w:val="00C6464C"/>
    <w:rsid w:val="00C66BED"/>
    <w:rsid w:val="00C87C14"/>
    <w:rsid w:val="00C943F3"/>
    <w:rsid w:val="00C97130"/>
    <w:rsid w:val="00CA1E36"/>
    <w:rsid w:val="00CA73ED"/>
    <w:rsid w:val="00CB482F"/>
    <w:rsid w:val="00CC4535"/>
    <w:rsid w:val="00CD0BED"/>
    <w:rsid w:val="00CD1FEB"/>
    <w:rsid w:val="00CE7030"/>
    <w:rsid w:val="00D00436"/>
    <w:rsid w:val="00D15540"/>
    <w:rsid w:val="00D308BB"/>
    <w:rsid w:val="00D35517"/>
    <w:rsid w:val="00D46F3C"/>
    <w:rsid w:val="00D57C18"/>
    <w:rsid w:val="00D628CD"/>
    <w:rsid w:val="00D65C56"/>
    <w:rsid w:val="00D67D7A"/>
    <w:rsid w:val="00D8669E"/>
    <w:rsid w:val="00D86C18"/>
    <w:rsid w:val="00DA64D2"/>
    <w:rsid w:val="00DE3E9B"/>
    <w:rsid w:val="00DF2B74"/>
    <w:rsid w:val="00E1159C"/>
    <w:rsid w:val="00E3071B"/>
    <w:rsid w:val="00E354BB"/>
    <w:rsid w:val="00E43CF6"/>
    <w:rsid w:val="00E63E8D"/>
    <w:rsid w:val="00E65CB5"/>
    <w:rsid w:val="00E65CB9"/>
    <w:rsid w:val="00E67EB7"/>
    <w:rsid w:val="00E730D2"/>
    <w:rsid w:val="00E75FDA"/>
    <w:rsid w:val="00E95168"/>
    <w:rsid w:val="00E972A2"/>
    <w:rsid w:val="00EB1E45"/>
    <w:rsid w:val="00EC6C8E"/>
    <w:rsid w:val="00EC71EF"/>
    <w:rsid w:val="00EE19AC"/>
    <w:rsid w:val="00EE3F68"/>
    <w:rsid w:val="00EE5429"/>
    <w:rsid w:val="00F04E65"/>
    <w:rsid w:val="00F12E6D"/>
    <w:rsid w:val="00F22B23"/>
    <w:rsid w:val="00F3579E"/>
    <w:rsid w:val="00F3736E"/>
    <w:rsid w:val="00F3788D"/>
    <w:rsid w:val="00F412C2"/>
    <w:rsid w:val="00F46A22"/>
    <w:rsid w:val="00F53F91"/>
    <w:rsid w:val="00F55B9D"/>
    <w:rsid w:val="00F80BB8"/>
    <w:rsid w:val="00F86274"/>
    <w:rsid w:val="00F97598"/>
    <w:rsid w:val="00FA2021"/>
    <w:rsid w:val="00FA756A"/>
    <w:rsid w:val="00FB3CB3"/>
    <w:rsid w:val="00FC2990"/>
    <w:rsid w:val="00FC5259"/>
    <w:rsid w:val="00FC5A0F"/>
    <w:rsid w:val="00FD0A4D"/>
    <w:rsid w:val="00FD1BD0"/>
    <w:rsid w:val="00FD1BED"/>
    <w:rsid w:val="00FE71BF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E04AE"/>
    <w:rPr>
      <w:rFonts w:ascii="仿宋_GB2312" w:eastAsia="仿宋_GB2312" w:cs="仿宋_GB2312"/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locked/>
    <w:rsid w:val="004E04AE"/>
    <w:rPr>
      <w:rFonts w:ascii="仿宋_GB2312" w:eastAsia="仿宋_GB2312" w:hAnsi="Times New Roman" w:cs="仿宋_GB231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E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4A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04AE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F1E92"/>
    <w:rPr>
      <w:color w:val="0000FF"/>
      <w:u w:val="single"/>
    </w:rPr>
  </w:style>
  <w:style w:type="table" w:styleId="TableGrid">
    <w:name w:val="Table Grid"/>
    <w:basedOn w:val="TableNormal"/>
    <w:uiPriority w:val="99"/>
    <w:rsid w:val="00380649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B1804"/>
  </w:style>
  <w:style w:type="paragraph" w:styleId="ListParagraph">
    <w:name w:val="List Paragraph"/>
    <w:basedOn w:val="Normal"/>
    <w:uiPriority w:val="99"/>
    <w:qFormat/>
    <w:rsid w:val="005B71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398</Words>
  <Characters>2269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yuruwen</dc:creator>
  <cp:keywords/>
  <dc:description/>
  <cp:lastModifiedBy>Administrator</cp:lastModifiedBy>
  <cp:revision>20</cp:revision>
  <cp:lastPrinted>2014-11-15T06:12:00Z</cp:lastPrinted>
  <dcterms:created xsi:type="dcterms:W3CDTF">2014-11-14T02:21:00Z</dcterms:created>
  <dcterms:modified xsi:type="dcterms:W3CDTF">2014-11-17T05:48:00Z</dcterms:modified>
</cp:coreProperties>
</file>